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EA" w:rsidRDefault="00C068EA">
      <w:r>
        <w:rPr>
          <w:noProof/>
          <w:lang w:eastAsia="ru-RU"/>
        </w:rPr>
        <w:drawing>
          <wp:inline distT="0" distB="0" distL="0" distR="0">
            <wp:extent cx="6746013" cy="931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056" cy="931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400" w:rsidRPr="00D81156" w:rsidRDefault="00C068EA" w:rsidP="00C068EA">
      <w:pPr>
        <w:jc w:val="center"/>
        <w:rPr>
          <w:bCs/>
          <w:color w:val="FF0000"/>
          <w:sz w:val="36"/>
          <w:szCs w:val="36"/>
        </w:rPr>
      </w:pPr>
      <w:r>
        <w:br w:type="page"/>
      </w:r>
      <w:r w:rsidR="00F42400" w:rsidRPr="00D81156">
        <w:rPr>
          <w:b/>
          <w:bCs/>
          <w:color w:val="FF0000"/>
          <w:sz w:val="36"/>
          <w:szCs w:val="36"/>
        </w:rPr>
        <w:lastRenderedPageBreak/>
        <w:t>Программа разви</w:t>
      </w:r>
      <w:bookmarkStart w:id="0" w:name="_GoBack"/>
      <w:bookmarkEnd w:id="0"/>
      <w:r w:rsidR="00F42400" w:rsidRPr="00D81156">
        <w:rPr>
          <w:b/>
          <w:bCs/>
          <w:color w:val="FF0000"/>
          <w:sz w:val="36"/>
          <w:szCs w:val="36"/>
        </w:rPr>
        <w:t>тия МБОУ «СОШ №6»</w:t>
      </w:r>
    </w:p>
    <w:p w:rsidR="00F42400" w:rsidRPr="00D81156" w:rsidRDefault="00F42400" w:rsidP="00F42400">
      <w:pPr>
        <w:spacing w:line="276" w:lineRule="auto"/>
        <w:ind w:firstLine="567"/>
        <w:jc w:val="center"/>
        <w:rPr>
          <w:rFonts w:ascii="Times New Roman" w:hAnsi="Times New Roman" w:cs="Times New Roman"/>
          <w:bCs/>
          <w:color w:val="FF0000"/>
          <w:sz w:val="36"/>
          <w:szCs w:val="36"/>
        </w:rPr>
      </w:pPr>
      <w:r w:rsidRPr="00D81156">
        <w:rPr>
          <w:rFonts w:ascii="Times New Roman" w:hAnsi="Times New Roman" w:cs="Times New Roman"/>
          <w:b/>
          <w:bCs/>
          <w:color w:val="FF0000"/>
          <w:sz w:val="36"/>
          <w:szCs w:val="36"/>
        </w:rPr>
        <w:t>«Школа – путь к успеху»</w:t>
      </w:r>
    </w:p>
    <w:p w:rsidR="00F42400" w:rsidRDefault="00F42400" w:rsidP="00F42400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42400" w:rsidRDefault="00F42400" w:rsidP="00F42400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42400" w:rsidRPr="0039572F" w:rsidRDefault="00F42400" w:rsidP="00F42400">
      <w:pPr>
        <w:spacing w:line="276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B81F6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38CA92D" wp14:editId="564316BC">
            <wp:extent cx="2585548" cy="1310446"/>
            <wp:effectExtent l="0" t="0" r="5715" b="4445"/>
            <wp:docPr id="7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138" cy="131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1F6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6CC2002" wp14:editId="3FF4D447">
            <wp:extent cx="2885557" cy="1450227"/>
            <wp:effectExtent l="0" t="0" r="0" b="0"/>
            <wp:docPr id="5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90694" cy="145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1F6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E8082AF" wp14:editId="132233B7">
            <wp:extent cx="2849131" cy="1332748"/>
            <wp:effectExtent l="0" t="0" r="8890" b="127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131" cy="133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1F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26B98A" wp14:editId="42A8B69A">
            <wp:extent cx="2427494" cy="1238598"/>
            <wp:effectExtent l="0" t="0" r="0" b="0"/>
            <wp:docPr id="6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958" cy="126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400" w:rsidRDefault="00F42400" w:rsidP="00F42400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42400" w:rsidRDefault="00F42400" w:rsidP="00F42400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42400" w:rsidRDefault="00F42400" w:rsidP="00F4240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F42400" w:rsidRDefault="00F42400" w:rsidP="00F4240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F42400" w:rsidRDefault="00F42400" w:rsidP="00F4240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F42400" w:rsidRDefault="00F42400" w:rsidP="00F4240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F42400" w:rsidRPr="00CF5CC7" w:rsidRDefault="00F42400" w:rsidP="00F42400">
      <w:pPr>
        <w:spacing w:line="276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CF5CC7">
        <w:rPr>
          <w:rFonts w:ascii="Times New Roman" w:hAnsi="Times New Roman" w:cs="Times New Roman"/>
          <w:sz w:val="36"/>
          <w:szCs w:val="36"/>
        </w:rPr>
        <w:lastRenderedPageBreak/>
        <w:t>Миссия школы</w:t>
      </w:r>
      <w:r w:rsidRPr="00CF5CC7">
        <w:rPr>
          <w:rFonts w:ascii="Times New Roman" w:hAnsi="Times New Roman" w:cs="Times New Roman"/>
          <w:color w:val="FF0000"/>
          <w:sz w:val="36"/>
          <w:szCs w:val="36"/>
        </w:rPr>
        <w:t xml:space="preserve">: </w:t>
      </w:r>
      <w:r w:rsidRPr="00CF5CC7">
        <w:rPr>
          <w:rFonts w:ascii="Times New Roman" w:hAnsi="Times New Roman" w:cs="Times New Roman"/>
          <w:color w:val="FF0000"/>
          <w:sz w:val="36"/>
          <w:szCs w:val="36"/>
        </w:rPr>
        <w:br/>
        <w:t xml:space="preserve">Непрерывное движение в сторону улучшения </w:t>
      </w:r>
      <w:r w:rsidRPr="00CF5CC7">
        <w:rPr>
          <w:rFonts w:ascii="Times New Roman" w:hAnsi="Times New Roman" w:cs="Times New Roman"/>
          <w:color w:val="FF0000"/>
          <w:sz w:val="36"/>
          <w:szCs w:val="36"/>
        </w:rPr>
        <w:br/>
        <w:t>каждого и всех</w:t>
      </w:r>
      <w:r w:rsidRPr="00CF5CC7">
        <w:rPr>
          <w:rFonts w:ascii="Times New Roman" w:hAnsi="Times New Roman" w:cs="Times New Roman"/>
          <w:color w:val="FF0000"/>
          <w:sz w:val="36"/>
          <w:szCs w:val="36"/>
        </w:rPr>
        <w:br/>
      </w:r>
      <w:r w:rsidRPr="00CF5CC7">
        <w:rPr>
          <w:rFonts w:ascii="Times New Roman" w:hAnsi="Times New Roman" w:cs="Times New Roman"/>
          <w:sz w:val="36"/>
          <w:szCs w:val="36"/>
        </w:rPr>
        <w:t>Девиз школы : «</w:t>
      </w:r>
      <w:r w:rsidRPr="00CF5CC7">
        <w:rPr>
          <w:rFonts w:ascii="Times New Roman" w:hAnsi="Times New Roman" w:cs="Times New Roman"/>
          <w:color w:val="FF0000"/>
          <w:sz w:val="36"/>
          <w:szCs w:val="36"/>
        </w:rPr>
        <w:t>Знаю, умею и делаю!»</w:t>
      </w:r>
    </w:p>
    <w:p w:rsidR="00F42400" w:rsidRDefault="00F42400" w:rsidP="00F42400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42400" w:rsidRDefault="00F42400" w:rsidP="00F42400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  <w:sectPr w:rsidR="00F42400" w:rsidSect="00F42400">
          <w:footerReference w:type="default" r:id="rId12"/>
          <w:pgSz w:w="11906" w:h="16838"/>
          <w:pgMar w:top="851" w:right="567" w:bottom="851" w:left="1134" w:header="709" w:footer="709" w:gutter="0"/>
          <w:cols w:space="720"/>
        </w:sectPr>
      </w:pPr>
      <w:r w:rsidRPr="00D811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72191F" wp14:editId="7D3A98AB">
            <wp:extent cx="4123499" cy="3778250"/>
            <wp:effectExtent l="0" t="0" r="0" b="0"/>
            <wp:docPr id="1026" name="Picture 2" descr="https://xn--90aimhhln3b1c.xn--80aaccp4ajwpkgbl4lpb.xn--p1ai/bannery/Grezneva_M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xn--90aimhhln3b1c.xn--80aaccp4ajwpkgbl4lpb.xn--p1ai/bannery/Grezneva_M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499" cy="37782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5B512E" w:rsidRPr="00F42400" w:rsidRDefault="005B512E" w:rsidP="00F42400">
      <w:pPr>
        <w:pStyle w:val="a6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240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 развития</w:t>
      </w:r>
    </w:p>
    <w:p w:rsidR="005B512E" w:rsidRPr="00F42400" w:rsidRDefault="005B512E" w:rsidP="005B512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907"/>
        <w:gridCol w:w="10209"/>
      </w:tblGrid>
      <w:tr w:rsidR="005B512E" w:rsidRPr="00F42400" w:rsidTr="00CF5CC7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5B512E" w:rsidRPr="00F42400" w:rsidTr="00CF5CC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 общеобразовательное учреждение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«Средняя общеобразовательная школа № 6» г.Лысьва</w:t>
            </w:r>
          </w:p>
        </w:tc>
      </w:tr>
      <w:tr w:rsidR="005B512E" w:rsidRPr="00F42400" w:rsidTr="00CF5CC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Проект « Школа Минпросвещения России»</w:t>
            </w:r>
          </w:p>
        </w:tc>
      </w:tr>
      <w:tr w:rsidR="005B512E" w:rsidRPr="00F42400" w:rsidTr="00CF5CC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 условий для получения школьниками качественного образования, активизации учебной, интеллектуальной, творческой, профориентационной, социальной деятельности ,</w:t>
            </w:r>
          </w:p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развития образовательной среды в соответствии с едиными требованиями и концептуальными подходами проекта «Школа Минпросвещения России»</w:t>
            </w:r>
            <w:r w:rsidRPr="00F42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512E" w:rsidRPr="00F42400" w:rsidTr="00CF5CC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12E" w:rsidRPr="00F42400" w:rsidRDefault="005B512E" w:rsidP="005B512E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осуществить входную самодиагностику и проблемный анализ, определить дефициты развития Школы в соответствии с критериями и показателями качества образования проекта «Школа Минпросвещения России»; 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определить условия перехода Школы на следующий уровень проекта «Школа Минпросвещения России» по каждому магистральному направлению и ключевому условию; 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реализовать комплекс мер по устранению дефицитов, направленный на совершенствование качества обучения и воспитания, развитие способностей, профориентацию и здоровьесбережение школьников на основе современных стандартизированных требований;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управленческую и организационно-методическую деятельность школьной команды, направленную на создание условий (кадровых, организационных, методических, психолого-педагогических, материально-технических), обеспечивающих успешное освоение обучающимися образовательных программ; 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реализовать систему персонифицированного профессионального развития педагогов и руководителей ОО, обеспечивающую своевременную методическую подготовку с нацеленностью на достижение планируемых образовательных результатов; 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комфортную предметно-пространственную и современную цифровую среду школы для расширения возможности индивидуализации образовательного процесса с нацеленностью на достижение комплексных образовательных результатов соответствии с ФООП и реализуемыми ФГОС общего образования;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расширить возможности образовательного партнёрства (сетевого взаимодействия) для повышения качества освоения содержания учебных предметов в практическом применении, реализации вариативной внеурочной деятельности и дополнительного образования в школе; 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обеспечить мобильное управление программой развития посредством мониторинга ее реализации. </w:t>
            </w:r>
          </w:p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512E" w:rsidRPr="00F42400" w:rsidTr="00CF5CC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12E" w:rsidRPr="00F42400" w:rsidRDefault="005B512E" w:rsidP="005B512E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Обеспечивается качество общего образования, соответствующего ФГОС, ФООП,  возможностям и потребностям обучающихся (созданы условия для обучения, воспитания, развития школьников в соответствии с направлениями Проекта). 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Стабильные положительные результаты достигаются обучающимися в ходе государственной итоговой аттестации. Образовательная организация не входит в перечень образовательных организаций с признаками необъективных результатов. 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Расширился перечень дополнительных образовательных услуг, предоставляемых обучающимся, в том числе реализуются адаптированные дополнительные общеразвивающие программы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реализация единой модели профориентации, профориентация с использованием сетевого взаимодействия. 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 Выросло количество и масштабы социально-позитивных инициатив, творческих, спортивных, интеллектуальных активностей со стороны обучающихся. 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 наставничество. 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Не менее 80% педагогических работников прошли обучение по программам повышения квалификации для реализации задач обучения, воспитания, развития школьников в соответствии с направлениями Проекта. 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Созданы условия для обеспечения здоровьесбережения и безопасности школьников в образовательной организации. </w:t>
            </w:r>
          </w:p>
          <w:p w:rsidR="005B512E" w:rsidRPr="00F42400" w:rsidRDefault="005B512E" w:rsidP="005B512E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овладели цифровыми ресурсами, необходимыми для успешного решения задач современного образования в условиях ФГОС.  </w:t>
            </w:r>
          </w:p>
          <w:p w:rsidR="00550C02" w:rsidRDefault="005B512E" w:rsidP="00550C02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  Созданы условия для расширения сетевого взаимодействия и успешной реализации направлений и условий Проекта в Школе.</w:t>
            </w:r>
          </w:p>
          <w:p w:rsidR="005B512E" w:rsidRPr="00550C02" w:rsidRDefault="005B512E" w:rsidP="00550C02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C02">
              <w:rPr>
                <w:rFonts w:ascii="Times New Roman" w:hAnsi="Times New Roman" w:cs="Times New Roman"/>
                <w:sz w:val="24"/>
                <w:szCs w:val="24"/>
              </w:rPr>
              <w:t>Модернизирована материально-техническая база Школы, учебно-методическое обеспечение для реализации ФГ</w:t>
            </w:r>
          </w:p>
        </w:tc>
      </w:tr>
      <w:tr w:rsidR="005B512E" w:rsidRPr="00F42400" w:rsidTr="00CF5CC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Административная команда ОО под руководством директора школы Леонтьевой Н.А.</w:t>
            </w:r>
          </w:p>
        </w:tc>
      </w:tr>
      <w:tr w:rsidR="005B512E" w:rsidRPr="00F42400" w:rsidTr="00CF5CC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– 2029 гг.</w:t>
            </w:r>
          </w:p>
        </w:tc>
      </w:tr>
      <w:tr w:rsidR="005B512E" w:rsidRPr="00F42400" w:rsidTr="00CF5CC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="005B512E" w:rsidRPr="00F42400" w:rsidTr="00CF5CC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</w:p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Ноябрь  2024г – май 2025 г.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локальных актов ОО </w:t>
            </w:r>
          </w:p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родительской общественности об изменениях в образовательной деятельности ОО через актив общешкольного родительского клуба,  родительские собрания, официальную группу школы  ВК , чаты классов.</w:t>
            </w:r>
          </w:p>
        </w:tc>
      </w:tr>
      <w:tr w:rsidR="005B512E" w:rsidRPr="00F42400" w:rsidTr="00CF5CC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</w:p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Июнь 2025г- май 2029г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12E" w:rsidRPr="00F42400" w:rsidRDefault="005B512E" w:rsidP="00CF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программ: «Психолого- педагогическое сопровождение детей разных категорий», «Адресная психологическая помощь детям разных категорий»,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t xml:space="preserve"> модели  «Школы полного дня» , проект по обновлению родительского лектория по просвещению родителей  для1- 9 классов </w:t>
            </w: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и другие</w:t>
            </w: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направленные, на устранение причин возникновения дефицитов, разрабатываемые и корректируемые ежегодно в конце текущего учебного года </w:t>
            </w:r>
          </w:p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512E" w:rsidRPr="00F42400" w:rsidTr="00CF5CC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этап – обобщающий </w:t>
            </w:r>
          </w:p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Июнь 2029г – декабрь 2029г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5B512E" w:rsidRPr="00F42400" w:rsidTr="00CF5CC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Источники финансирования Программы развития: бюджетные и внебюджетные средства ОО</w:t>
            </w:r>
          </w:p>
        </w:tc>
      </w:tr>
      <w:tr w:rsidR="005B512E" w:rsidRPr="00F42400" w:rsidTr="00CF5CC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Мониторинг реализации Программы развития.</w:t>
            </w:r>
          </w:p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Специалисты, осуществляющих контроль реализации Программы развития:</w:t>
            </w:r>
          </w:p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 Леонтьева Наталья Александровна</w:t>
            </w:r>
          </w:p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НШ Лязгина Кристина Валерьевна </w:t>
            </w:r>
          </w:p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ОШ Масагутова Галина Михайловна </w:t>
            </w:r>
          </w:p>
          <w:p w:rsidR="005B512E" w:rsidRPr="00F42400" w:rsidRDefault="005B512E" w:rsidP="00CF5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 Щербакова Яна Олеговна</w:t>
            </w:r>
          </w:p>
        </w:tc>
      </w:tr>
    </w:tbl>
    <w:p w:rsidR="005B512E" w:rsidRPr="00F42400" w:rsidRDefault="005B512E" w:rsidP="005B512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5B512E" w:rsidRPr="00F42400" w:rsidSect="00CF5CC7">
          <w:footerReference w:type="default" r:id="rId14"/>
          <w:pgSz w:w="16838" w:h="11906" w:orient="landscape"/>
          <w:pgMar w:top="1134" w:right="851" w:bottom="567" w:left="851" w:header="709" w:footer="709" w:gutter="0"/>
          <w:cols w:space="720"/>
        </w:sectPr>
      </w:pPr>
    </w:p>
    <w:p w:rsidR="005B512E" w:rsidRPr="00F42400" w:rsidRDefault="005B512E" w:rsidP="00F42400">
      <w:pPr>
        <w:pStyle w:val="a6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2400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5B512E" w:rsidRPr="00F42400" w:rsidRDefault="005B512E" w:rsidP="005B512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881"/>
        <w:gridCol w:w="11245"/>
      </w:tblGrid>
      <w:tr w:rsidR="005B512E" w:rsidRPr="00F42400" w:rsidTr="00CF5CC7">
        <w:tc>
          <w:tcPr>
            <w:tcW w:w="1283" w:type="pct"/>
          </w:tcPr>
          <w:p w:rsidR="005B512E" w:rsidRPr="00F42400" w:rsidRDefault="005B512E" w:rsidP="00CF5CC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5B512E" w:rsidRPr="00F42400" w:rsidRDefault="005B512E" w:rsidP="00CF5CC7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5B512E" w:rsidRPr="00F42400" w:rsidTr="00CF5CC7">
        <w:tc>
          <w:tcPr>
            <w:tcW w:w="1283" w:type="pct"/>
          </w:tcPr>
          <w:p w:rsidR="005B512E" w:rsidRPr="00F42400" w:rsidRDefault="005B512E" w:rsidP="00CF5C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5B512E" w:rsidRPr="00F42400" w:rsidRDefault="005B512E" w:rsidP="00CF5CC7">
            <w:pPr>
              <w:spacing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муниципальное бюджетное  общеобразовательное учреждение</w:t>
            </w:r>
            <w:r w:rsidRPr="00F42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424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«Средняя общеобразовательная школа № 6» , </w:t>
            </w:r>
            <w:r w:rsidRPr="00F42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сокращенное наименование образовательной организации МБОУ «СОШ №6</w:t>
            </w:r>
            <w:r w:rsidR="00900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F42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 Дата основания сентябрь 1989г.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ИНН 5918007792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Учредителем  Учреждения является муниципальное образование «Лысьвенский муниципальный </w:t>
            </w: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округ» в лице управления образования администрации Лысьвенского муниципального округа</w:t>
            </w:r>
          </w:p>
          <w:p w:rsidR="005B512E" w:rsidRPr="00F42400" w:rsidRDefault="005B512E" w:rsidP="00CF5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Лицензия на ведение образовательной деятельности: серия 90ЛО1 № 0009773 от 23 декабря 2019 г.№ 6624, лицензия бессрочно, ИНН 5918007792: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98"/>
              <w:gridCol w:w="10021"/>
            </w:tblGrid>
            <w:tr w:rsidR="005B512E" w:rsidRPr="00F42400" w:rsidTr="00CF5CC7"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образование</w:t>
                  </w:r>
                </w:p>
              </w:tc>
            </w:tr>
            <w:tr w:rsidR="005B512E" w:rsidRPr="00F42400" w:rsidTr="00CF5CC7">
              <w:tc>
                <w:tcPr>
                  <w:tcW w:w="4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5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образования</w:t>
                  </w:r>
                </w:p>
              </w:tc>
            </w:tr>
            <w:tr w:rsidR="005B512E" w:rsidRPr="00F42400" w:rsidTr="00CF5CC7">
              <w:tc>
                <w:tcPr>
                  <w:tcW w:w="4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512E" w:rsidRPr="00F42400" w:rsidRDefault="005B512E" w:rsidP="00CF5CC7">
                  <w:pPr>
                    <w:numPr>
                      <w:ilvl w:val="0"/>
                      <w:numId w:val="1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Дошкольное образование</w:t>
                  </w:r>
                </w:p>
              </w:tc>
            </w:tr>
            <w:tr w:rsidR="005B512E" w:rsidRPr="00F42400" w:rsidTr="00CF5CC7">
              <w:tc>
                <w:tcPr>
                  <w:tcW w:w="4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512E" w:rsidRPr="00F42400" w:rsidRDefault="005B512E" w:rsidP="00CF5CC7">
                  <w:pPr>
                    <w:numPr>
                      <w:ilvl w:val="0"/>
                      <w:numId w:val="1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Начальное общее образование</w:t>
                  </w:r>
                </w:p>
              </w:tc>
            </w:tr>
            <w:tr w:rsidR="005B512E" w:rsidRPr="00F42400" w:rsidTr="00CF5CC7">
              <w:tc>
                <w:tcPr>
                  <w:tcW w:w="4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512E" w:rsidRPr="00F42400" w:rsidRDefault="005B512E" w:rsidP="00CF5CC7">
                  <w:pPr>
                    <w:numPr>
                      <w:ilvl w:val="0"/>
                      <w:numId w:val="1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Основное общее образование</w:t>
                  </w:r>
                </w:p>
              </w:tc>
            </w:tr>
            <w:tr w:rsidR="005B512E" w:rsidRPr="00F42400" w:rsidTr="00CF5CC7">
              <w:tc>
                <w:tcPr>
                  <w:tcW w:w="4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512E" w:rsidRPr="00F42400" w:rsidRDefault="005B512E" w:rsidP="00CF5CC7">
                  <w:pPr>
                    <w:numPr>
                      <w:ilvl w:val="0"/>
                      <w:numId w:val="1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Среднее общее образование</w:t>
                  </w:r>
                </w:p>
              </w:tc>
            </w:tr>
            <w:tr w:rsidR="005B512E" w:rsidRPr="00F42400" w:rsidTr="00CF5CC7"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Дополнительное образование</w:t>
                  </w:r>
                </w:p>
              </w:tc>
            </w:tr>
            <w:tr w:rsidR="005B512E" w:rsidRPr="00F42400" w:rsidTr="00CF5CC7">
              <w:tc>
                <w:tcPr>
                  <w:tcW w:w="4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512E" w:rsidRPr="00F42400" w:rsidRDefault="005B512E" w:rsidP="00CF5CC7">
                  <w:pPr>
                    <w:numPr>
                      <w:ilvl w:val="0"/>
                      <w:numId w:val="1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Дополнительное образование детей и взрослых</w:t>
                  </w:r>
                </w:p>
              </w:tc>
            </w:tr>
          </w:tbl>
          <w:p w:rsidR="005B512E" w:rsidRPr="00F42400" w:rsidRDefault="005B512E" w:rsidP="005B512E">
            <w:pPr>
              <w:numPr>
                <w:ilvl w:val="1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671"/>
              <w:gridCol w:w="3674"/>
              <w:gridCol w:w="3674"/>
            </w:tblGrid>
            <w:tr w:rsidR="005B512E" w:rsidRPr="00F42400" w:rsidTr="00CF5CC7">
              <w:tc>
                <w:tcPr>
                  <w:tcW w:w="16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Номер</w:t>
                  </w:r>
                </w:p>
              </w:tc>
              <w:tc>
                <w:tcPr>
                  <w:tcW w:w="1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выдачи</w:t>
                  </w:r>
                </w:p>
              </w:tc>
              <w:tc>
                <w:tcPr>
                  <w:tcW w:w="1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 окончания действия</w:t>
                  </w:r>
                </w:p>
              </w:tc>
            </w:tr>
            <w:tr w:rsidR="005B512E" w:rsidRPr="00F42400" w:rsidTr="00CF5CC7">
              <w:tc>
                <w:tcPr>
                  <w:tcW w:w="16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206</w:t>
                  </w:r>
                </w:p>
              </w:tc>
              <w:tc>
                <w:tcPr>
                  <w:tcW w:w="1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 марта 2020г.</w:t>
                  </w:r>
                </w:p>
              </w:tc>
              <w:tc>
                <w:tcPr>
                  <w:tcW w:w="1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512E" w:rsidRPr="00F42400" w:rsidRDefault="005B512E" w:rsidP="00CF5CC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бессрочно</w:t>
                  </w:r>
                </w:p>
              </w:tc>
            </w:tr>
          </w:tbl>
          <w:p w:rsidR="005B512E" w:rsidRPr="00F42400" w:rsidRDefault="005B512E" w:rsidP="00CF5CC7">
            <w:pPr>
              <w:spacing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Адрес местонахождения образовательной организации 618900, Пермский край, Лысьва г, Чайковского ул, дом № 3 . </w:t>
            </w:r>
          </w:p>
          <w:p w:rsidR="005B512E" w:rsidRPr="0090045F" w:rsidRDefault="005B512E" w:rsidP="00CF5CC7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Контактные телефоны образовательной организации+7(34249)5-47-76. Адрес электронной почты образовательной организации </w:t>
            </w:r>
            <w:hyperlink r:id="rId15" w:history="1">
              <w:r w:rsidRPr="00F4240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sosh6-lsa@sosh.permkrai.ru</w:t>
              </w:r>
            </w:hyperlink>
            <w:r w:rsidR="009004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Адрес сайта ОО:</w:t>
            </w:r>
            <w:r w:rsidR="0090045F">
              <w:t xml:space="preserve"> </w:t>
            </w:r>
            <w:hyperlink r:id="rId16" w:tgtFrame="_blank" w:history="1">
              <w:r w:rsidR="0090045F" w:rsidRPr="0090045F">
                <w:rPr>
                  <w:rStyle w:val="af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scool6-lysva.permschool.ru</w:t>
              </w:r>
            </w:hyperlink>
          </w:p>
          <w:p w:rsidR="005B512E" w:rsidRPr="00F42400" w:rsidRDefault="005B512E" w:rsidP="00CF5CC7">
            <w:pPr>
              <w:spacing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512E" w:rsidRPr="00F42400" w:rsidRDefault="005B512E" w:rsidP="00CF5C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1283" w:type="pct"/>
          </w:tcPr>
          <w:p w:rsidR="005B512E" w:rsidRPr="00F42400" w:rsidRDefault="005B512E" w:rsidP="00CF5CC7">
            <w:pPr>
              <w:pStyle w:val="a6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="005B512E" w:rsidRPr="00F42400" w:rsidRDefault="005B512E" w:rsidP="00CF5CC7">
            <w:pPr>
              <w:pStyle w:val="a6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>.Количество обучающихся в школе (всего) - 1477</w:t>
            </w:r>
          </w:p>
          <w:p w:rsidR="005B512E" w:rsidRPr="00F42400" w:rsidRDefault="005B512E" w:rsidP="00CF5CC7">
            <w:pPr>
              <w:pStyle w:val="a6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>2. Количество обучающихся в начальной школе - 676</w:t>
            </w:r>
          </w:p>
          <w:p w:rsidR="005B512E" w:rsidRPr="00F42400" w:rsidRDefault="005B512E" w:rsidP="00CF5CC7">
            <w:pPr>
              <w:pStyle w:val="a6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>3. Количество обучающихся в основной школе - 799</w:t>
            </w:r>
          </w:p>
          <w:p w:rsidR="005B512E" w:rsidRPr="00F42400" w:rsidRDefault="005B512E" w:rsidP="00CF5CC7">
            <w:pPr>
              <w:pStyle w:val="a6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>4. Количество обучающихся в старшей школе - 2</w:t>
            </w:r>
          </w:p>
          <w:p w:rsidR="005B512E" w:rsidRPr="00F42400" w:rsidRDefault="005B512E" w:rsidP="00CF5CC7">
            <w:pPr>
              <w:pStyle w:val="a6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количестве классов/учебных групп в общеобразовательной организации</w:t>
            </w:r>
          </w:p>
          <w:p w:rsidR="005B512E" w:rsidRPr="00F42400" w:rsidRDefault="005B512E" w:rsidP="00CF5CC7">
            <w:pPr>
              <w:pStyle w:val="a6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>1. Количество классов в школе (всего) – 89 ( 8 классов комплектов)</w:t>
            </w:r>
          </w:p>
          <w:p w:rsidR="005B512E" w:rsidRPr="00F42400" w:rsidRDefault="005B512E" w:rsidP="00CF5CC7">
            <w:pPr>
              <w:pStyle w:val="a6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>2. Количество классов в начальной школе - 37</w:t>
            </w:r>
          </w:p>
          <w:p w:rsidR="005B512E" w:rsidRPr="00F42400" w:rsidRDefault="005B512E" w:rsidP="00CF5CC7">
            <w:pPr>
              <w:pStyle w:val="a6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>3. Количество классов в основной школе – 51</w:t>
            </w:r>
          </w:p>
          <w:p w:rsidR="005B512E" w:rsidRPr="00F42400" w:rsidRDefault="005B512E" w:rsidP="00CF5CC7">
            <w:pPr>
              <w:pStyle w:val="a6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>4. Количество классов в средней школе - 1</w:t>
            </w:r>
          </w:p>
          <w:p w:rsidR="005B512E" w:rsidRPr="00F42400" w:rsidRDefault="005B512E" w:rsidP="00CF5CC7">
            <w:pPr>
              <w:pStyle w:val="a6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>В структурных подразделениях "Детский сад п. Кормовище", «Детский сад д. Моховляне», «Детский сад п. Невидимка» 70 воспитанников от 1,5 до 7 лет</w:t>
            </w:r>
            <w:r w:rsidRPr="00F4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5B512E" w:rsidRPr="00F42400" w:rsidRDefault="005B512E" w:rsidP="00CF5CC7">
            <w:pPr>
              <w:pStyle w:val="a6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учеников о воспитанников - 1547 </w:t>
            </w:r>
          </w:p>
          <w:p w:rsidR="005B512E" w:rsidRPr="00F42400" w:rsidRDefault="005B512E" w:rsidP="00CF5CC7">
            <w:pPr>
              <w:pStyle w:val="a6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1283" w:type="pct"/>
          </w:tcPr>
          <w:p w:rsidR="005B512E" w:rsidRPr="00F42400" w:rsidRDefault="005B512E" w:rsidP="00CF5C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5B512E" w:rsidRPr="00F42400" w:rsidRDefault="005B512E" w:rsidP="00CF5CC7">
            <w:pPr>
              <w:spacing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Муниципальное бюджетное  общеобразовательное учреждение</w:t>
            </w:r>
            <w:r w:rsidRPr="00F42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F424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«Средняя общеобразовательная школа № 6»  , </w:t>
            </w:r>
            <w:r w:rsidRPr="00F42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сокращенное наименование образовательной организации МБОУ «СОШ №6» </w:t>
            </w:r>
          </w:p>
          <w:p w:rsidR="005B512E" w:rsidRPr="00F42400" w:rsidRDefault="005B512E" w:rsidP="00CF5CC7">
            <w:pPr>
              <w:spacing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Адрес местонахождения образовательной организации 618900, Пермский край, Лысьва г, Чайковского ул, дом № 3 . </w:t>
            </w:r>
          </w:p>
          <w:p w:rsidR="005B512E" w:rsidRPr="00F42400" w:rsidRDefault="005B512E" w:rsidP="00CF5CC7">
            <w:pPr>
              <w:spacing w:line="33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Контактные телефоны образовательной организации+7(34249)5-47-76. Адрес электронной почты образовательной организации</w:t>
            </w:r>
          </w:p>
          <w:tbl>
            <w:tblPr>
              <w:tblW w:w="10307" w:type="dxa"/>
              <w:tblCellSpacing w:w="1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26"/>
              <w:gridCol w:w="36"/>
              <w:gridCol w:w="45"/>
            </w:tblGrid>
            <w:tr w:rsidR="005B512E" w:rsidRPr="00F42400" w:rsidTr="00F42400">
              <w:trPr>
                <w:trHeight w:val="946"/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5B512E" w:rsidRPr="00F42400" w:rsidRDefault="00021523" w:rsidP="00CF5CC7">
                  <w:pPr>
                    <w:spacing w:line="330" w:lineRule="atLeast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hyperlink r:id="rId17" w:history="1">
                    <w:r w:rsidR="005B512E" w:rsidRPr="00F42400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sosh6-lsa@sosh.permkrai.ru</w:t>
                    </w:r>
                  </w:hyperlink>
                </w:p>
                <w:p w:rsidR="005B512E" w:rsidRPr="00F42400" w:rsidRDefault="005B512E" w:rsidP="00CF5CC7">
                  <w:pPr>
                    <w:spacing w:line="330" w:lineRule="atLeast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 xml:space="preserve">Имеет в своем составе </w:t>
                  </w:r>
                  <w:r w:rsidRPr="00F424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структурные подразделения :</w:t>
                  </w:r>
                </w:p>
              </w:tc>
            </w:tr>
            <w:tr w:rsidR="005B512E" w:rsidRPr="00F42400" w:rsidTr="00F42400">
              <w:trPr>
                <w:trHeight w:val="2067"/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</w:tcPr>
                <w:p w:rsidR="005B512E" w:rsidRPr="00F42400" w:rsidRDefault="005B512E" w:rsidP="00CF5CC7">
                  <w:pPr>
                    <w:spacing w:line="330" w:lineRule="atLeast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F424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lastRenderedPageBreak/>
                    <w:t>Структурное подразделение "Невидимковская ООШ"</w:t>
                  </w:r>
                  <w:r w:rsidRPr="00F424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По </w:t>
                  </w:r>
                  <w:r w:rsidRPr="00F424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адресу: 618950, Пермский край, г. Лысьва, п. Невидимка, ул. Школьная-4</w:t>
                  </w:r>
                </w:p>
                <w:p w:rsidR="005B512E" w:rsidRPr="00C068EA" w:rsidRDefault="005B512E" w:rsidP="00CF5CC7">
                  <w:pPr>
                    <w:spacing w:line="330" w:lineRule="atLeast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F424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Структурное подразделение «Детский сад п.Невидимка" 618950, Пермский край, г. Лысьва, п. Невидимка, ул. Школьная-4</w:t>
                  </w:r>
                </w:p>
              </w:tc>
            </w:tr>
            <w:tr w:rsidR="005B512E" w:rsidRPr="00F42400" w:rsidTr="00F42400">
              <w:trPr>
                <w:trHeight w:val="2387"/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</w:tcPr>
                <w:p w:rsidR="005B512E" w:rsidRPr="00F42400" w:rsidRDefault="00C068EA" w:rsidP="00CF5CC7">
                  <w:pPr>
                    <w:spacing w:line="330" w:lineRule="atLeast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С</w:t>
                  </w:r>
                  <w:r w:rsidR="005B512E" w:rsidRPr="00F424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труктурное подразделение "Кормовищенская СОШ" по адресу:618940, Пермский край, г. Лысьва, п. Кормовище, ул. Широкий проезд,6</w:t>
                  </w:r>
                </w:p>
                <w:p w:rsidR="005B512E" w:rsidRPr="00F42400" w:rsidRDefault="005B512E" w:rsidP="00CF5CC7">
                  <w:pPr>
                    <w:spacing w:line="330" w:lineRule="atLeast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F424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Структурное подразделение "Моховлянская СОШ" по адресу: 618940, Пермский край, г. Лысьва, д. Маховляне, ул. Молодежная,11</w:t>
                  </w:r>
                </w:p>
                <w:p w:rsidR="005B512E" w:rsidRPr="00F42400" w:rsidRDefault="005B512E" w:rsidP="00CF5CC7">
                  <w:pPr>
                    <w:spacing w:line="330" w:lineRule="atLeast"/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</w:rPr>
                  </w:pPr>
                  <w:r w:rsidRPr="00F4240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Структурное подразделение «Детский сад д.Маховляне 618940, Пермский край, г. Лысьва, д. Маховляне, ул. Молодежная,11</w:t>
                  </w:r>
                </w:p>
              </w:tc>
            </w:tr>
            <w:tr w:rsidR="005B512E" w:rsidRPr="00F42400" w:rsidTr="00F42400">
              <w:trPr>
                <w:gridAfter w:val="1"/>
                <w:trHeight w:val="480"/>
                <w:tblCellSpacing w:w="15" w:type="dxa"/>
              </w:trPr>
              <w:tc>
                <w:tcPr>
                  <w:tcW w:w="10187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</w:tcPr>
                <w:p w:rsidR="005B512E" w:rsidRPr="00F42400" w:rsidRDefault="005B512E" w:rsidP="00CF5CC7">
                  <w:pPr>
                    <w:spacing w:line="330" w:lineRule="atLeast"/>
                    <w:rPr>
                      <w:rFonts w:ascii="Arial" w:hAnsi="Arial" w:cs="Arial"/>
                      <w:color w:val="8B8C8C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5B512E" w:rsidRPr="00F42400" w:rsidRDefault="005B512E" w:rsidP="00CF5CC7">
                  <w:pPr>
                    <w:spacing w:line="330" w:lineRule="atLeast"/>
                    <w:rPr>
                      <w:rFonts w:ascii="Arial" w:hAnsi="Arial" w:cs="Arial"/>
                      <w:color w:val="555555"/>
                      <w:sz w:val="24"/>
                      <w:szCs w:val="24"/>
                    </w:rPr>
                  </w:pPr>
                </w:p>
              </w:tc>
            </w:tr>
            <w:tr w:rsidR="005B512E" w:rsidRPr="00F42400" w:rsidTr="00F42400">
              <w:trPr>
                <w:gridAfter w:val="1"/>
                <w:trHeight w:val="65"/>
                <w:tblCellSpacing w:w="15" w:type="dxa"/>
              </w:trPr>
              <w:tc>
                <w:tcPr>
                  <w:tcW w:w="10187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</w:tcPr>
                <w:p w:rsidR="005B512E" w:rsidRPr="00F42400" w:rsidRDefault="005B512E" w:rsidP="00CF5CC7">
                  <w:pPr>
                    <w:spacing w:line="330" w:lineRule="atLeast"/>
                    <w:rPr>
                      <w:rFonts w:ascii="Arial" w:hAnsi="Arial" w:cs="Arial"/>
                      <w:color w:val="8B8C8C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5B512E" w:rsidRPr="00F42400" w:rsidRDefault="005B512E" w:rsidP="00CF5CC7">
                  <w:pPr>
                    <w:spacing w:line="330" w:lineRule="atLeast"/>
                    <w:rPr>
                      <w:rFonts w:ascii="Arial" w:hAnsi="Arial" w:cs="Arial"/>
                      <w:color w:val="555555"/>
                      <w:sz w:val="24"/>
                      <w:szCs w:val="24"/>
                    </w:rPr>
                  </w:pPr>
                </w:p>
              </w:tc>
            </w:tr>
          </w:tbl>
          <w:p w:rsidR="005B512E" w:rsidRPr="00F42400" w:rsidRDefault="005B512E" w:rsidP="00CF5CC7">
            <w:pPr>
              <w:widowControl w:val="0"/>
              <w:spacing w:line="276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1 директор , 2 заместителя  директора по УВР, 1 заместитель директора по ВР,      1заместитель директора по АХД, 1советник директора по ВР, ответственный за МР - 2, ответственный за руководство структурным подразделением – 3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Коллегиальные органы: Педагогический совет, Общее собрание работников, Совет родителей  в форме  общешкольного  родительского клуба 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     Актив школы, состоящий из учеников основной школы. 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1283" w:type="pct"/>
          </w:tcPr>
          <w:p w:rsidR="005B512E" w:rsidRPr="00F42400" w:rsidRDefault="005B512E" w:rsidP="00CF5CC7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5B512E" w:rsidRPr="00F42400" w:rsidRDefault="005B512E" w:rsidP="00CF5C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 Режим деятельности: начальная школа обучается в две смены. Начало уроков не ранее 8.00, окончание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уроков не позднее 18.00. Основная школа обучается в одну смену . Начало уроков не ранее 8.00, окончание уроков не позднее 17.00. 10-11 классов в школе нет  Обучение проходит на основании утвержденного приказом директора школы  календарно – учебного графика на начало каждого учебного года, учебного плана , основных образовательных программ и плана работы школы на учебный год.</w:t>
            </w:r>
          </w:p>
        </w:tc>
      </w:tr>
      <w:tr w:rsidR="005B512E" w:rsidRPr="00F42400" w:rsidTr="00CF5CC7">
        <w:tc>
          <w:tcPr>
            <w:tcW w:w="1283" w:type="pct"/>
          </w:tcPr>
          <w:p w:rsidR="005B512E" w:rsidRPr="00F42400" w:rsidRDefault="005B512E" w:rsidP="00CF5CC7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работниках ОО</w:t>
            </w:r>
          </w:p>
        </w:tc>
        <w:tc>
          <w:tcPr>
            <w:tcW w:w="3717" w:type="pct"/>
          </w:tcPr>
          <w:p w:rsidR="005B512E" w:rsidRPr="00F42400" w:rsidRDefault="005B512E" w:rsidP="00CF5CC7">
            <w:pPr>
              <w:widowControl w:val="0"/>
              <w:spacing w:line="276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Кадровый состав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количество работников -157, 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педагогических работников - 107, кол-во совместителей –1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учителей – 92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воспитатель - 6 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>кол-во  педагогов в д/отпуске - 6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специалистов (педагоги-психологи, учителя-логопеды, учителя-дефектологи) - 8, 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работников, имеющих государственные награды - 5 ; 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работников с высшим образованием 56 %; 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долю учителей, имеющих высшую/первую квалификационную категорию- 35,5  % ; 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учителей, имеющих квалификационную категорию «педагог-наставник»/«педагог-методист» - 0; </w:t>
            </w:r>
          </w:p>
          <w:p w:rsidR="005B512E" w:rsidRPr="00F42400" w:rsidRDefault="005B512E" w:rsidP="00CF5C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1283" w:type="pct"/>
          </w:tcPr>
          <w:p w:rsidR="005B512E" w:rsidRPr="00F42400" w:rsidRDefault="005B512E" w:rsidP="00CF5C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 Краткое описание достижений ОО за предыдущие 3 года</w:t>
            </w:r>
          </w:p>
        </w:tc>
        <w:tc>
          <w:tcPr>
            <w:tcW w:w="3717" w:type="pct"/>
          </w:tcPr>
          <w:p w:rsidR="005B512E" w:rsidRPr="00F42400" w:rsidRDefault="005B512E" w:rsidP="00CF5CC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отчет о самообследовании МБОУ « СОШ № 6», размещен  на сайте  ОО </w:t>
            </w:r>
          </w:p>
        </w:tc>
      </w:tr>
    </w:tbl>
    <w:p w:rsidR="005B512E" w:rsidRPr="00F42400" w:rsidRDefault="005B512E" w:rsidP="005B512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B512E" w:rsidRPr="00F42400" w:rsidSect="00CF5CC7">
          <w:pgSz w:w="16838" w:h="11906" w:orient="landscape"/>
          <w:pgMar w:top="1134" w:right="851" w:bottom="567" w:left="851" w:header="709" w:footer="709" w:gutter="0"/>
          <w:cols w:space="720"/>
        </w:sectPr>
      </w:pPr>
    </w:p>
    <w:p w:rsidR="005B512E" w:rsidRPr="00F42400" w:rsidRDefault="005B512E" w:rsidP="005B512E">
      <w:pPr>
        <w:pStyle w:val="a6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2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Проблемно-ориентированный анализ текущего состояния и результатов самодиагностики.</w:t>
      </w:r>
    </w:p>
    <w:p w:rsidR="005B512E" w:rsidRPr="00F42400" w:rsidRDefault="005B512E" w:rsidP="005B512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400">
        <w:rPr>
          <w:rFonts w:ascii="Times New Roman" w:hAnsi="Times New Roman" w:cs="Times New Roman"/>
          <w:sz w:val="24"/>
          <w:szCs w:val="24"/>
        </w:rPr>
        <w:t xml:space="preserve">3.1. 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86"/>
        <w:gridCol w:w="2665"/>
        <w:gridCol w:w="1925"/>
        <w:gridCol w:w="1016"/>
        <w:gridCol w:w="1751"/>
        <w:gridCol w:w="1927"/>
        <w:gridCol w:w="1969"/>
        <w:gridCol w:w="3387"/>
      </w:tblGrid>
      <w:tr w:rsidR="005B512E" w:rsidRPr="00F42400" w:rsidTr="00CF5CC7">
        <w:trPr>
          <w:trHeight w:val="288"/>
          <w:tblHeader/>
        </w:trPr>
        <w:tc>
          <w:tcPr>
            <w:tcW w:w="562" w:type="dxa"/>
            <w:noWrap/>
            <w:hideMark/>
          </w:tcPr>
          <w:p w:rsidR="005B512E" w:rsidRPr="00F42400" w:rsidRDefault="005B512E" w:rsidP="00CF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5B512E" w:rsidRPr="00F42400" w:rsidRDefault="005B512E" w:rsidP="00CF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5B512E" w:rsidRPr="00F42400" w:rsidRDefault="005B512E" w:rsidP="00CF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5B512E" w:rsidRPr="00F42400" w:rsidRDefault="005B512E" w:rsidP="00CF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5B512E" w:rsidRPr="00F42400" w:rsidRDefault="005B512E" w:rsidP="00CF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842" w:type="dxa"/>
            <w:noWrap/>
            <w:hideMark/>
          </w:tcPr>
          <w:p w:rsidR="005B512E" w:rsidRPr="00F42400" w:rsidRDefault="005B512E" w:rsidP="00CF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5B512E" w:rsidRPr="00F42400" w:rsidRDefault="005B512E" w:rsidP="00CF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5B512E" w:rsidRPr="00F42400" w:rsidRDefault="005B512E" w:rsidP="00CF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планов(критический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обучения, обучения по индивидуальным учебным планам.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Использование модульного принципа осовения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участия педагогов в профессиональных конкурсах и олимпиадах.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м учебным планам.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ИОМов.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Использование методологий менторства и наставничества для персонифицированной помощи педагогическим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работникам в составлении и реализации учебных планов профилей обучения и (или) индивидуальных учебных планов, ИОМов.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Недостаточная материально-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сетевого взаимодействие с ОО,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учреждениями дополнительного допобразования, вузами, технопарками, и т. д. по использованию материально-технической базы.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Проведение самообследования ресурсных условий (материально-технических, кадровых, информационных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и др.) для реализации профильного обучения в образовательной организации.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административного контроля организации профильного обучения.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обучения педагогов по составлению индивидуальных учебных планов, ИОМов.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Использование автоматизированных систем по организационно-управленческихм вопросам (учет персональной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 обеспечивается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 профессиональной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Предоставление бучающимся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предметы, курсы по выбору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кадровых,  материально-технических 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финансовых ресурсов для реализации ИУП.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изучения  интеллектуальных (академическхе)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Применение электронного учета библиотечного фонда.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внебюджетных фондов.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внебюджетных фондов (грантов, инвестиций).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Неэффективное распределение и использование финансовых ресурсов.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системы контроля использования финансовых ресурсов.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Изучение нормативной базы (федеральный перечень учебников).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анализа наличия в полном объеме учебников и учебных пособий.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поиска и обмена учебниками с другими общеобразовательными организациями.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регулярного контроля своевременногого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Проведение разъяснительной работы (индивидуальной,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определнию профиля,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личного образовательного маршрута и т. д.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Автоматизизация системы формирования и обработки образовательных запросов.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Осуществление анализа содержания образовательных программ, программ учебных предметов.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Проведение диагностических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исследований по   выявлению способностей, одаренности, образовательных потребностей обучающихся.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педагогических работников,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Использование сетевых форм реализации образовательных программ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изучения отдельных предметов.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Развитие партнерства с вузами, привлечение университетских преподавателей для реализации углубленного 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Наличие выпускников 11 класса, получивших медаль За особые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успехи в учении (I и (или) II степени)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выпускников 11 класса, получивших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Функционирование объективной внутренней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системы оценки качества образования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выпускников 11 класса, не получивших аттестаты о среднем общем образовании, 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выпускников 11 класса, не получивших аттестаты 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среднем общем образовании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Функционирование объективной внутренней системы оценки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качества образования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Обучающимся обеспечено 3‒4 часа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выявления запросов и ожиданий родителей (законных предстваителей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рабочих групп педагогических работников для  разработки программ курсов внеурочной деятельности/внесения корректировок в программы  курсов внеурочной деятельности.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при разработке программ курсов внеурочной деятельности  формирования и развития конкретных планируемых  предметных и метапредметных результатов.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качества образовательной деятельности на занятиях 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курсов внеурочной деятельности.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мониторинга результатов образовательной деятельности.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Внедрение методологий менторства и наставничества для персонифицированной помощи педагогическим работникам в вопросах составления и реализации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программ курсов внеурочной деятельности.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общеобразовательной организации;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Повышение мотивации и интереса обучающихся к участию в олимпиадном движении.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Организация систематической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подготовки обучающихся к участию в олимпиадном движении на всех уровнях от школьного до всероссийского.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мотивации и интереса обучающихся к участию в школьном туре ВСОШ.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 обеспечивается подготовка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к участию в олимпиадном движении.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Осуществление анализа результатов школьного этапа ВСОШ,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прогнозирование результатов  муниципального /регионального/ заключительного этапа.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Наличие победителей и (или) призеров регионального этапа Всероссийской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олимпиады школьников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Недостаток организации вовлечения обучающихся в олимпиадное движение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системы работы с одвренными детьми, включающую выявление, поддержку и сопровождение, развитие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интеллектуальной  одаренности.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Повышение мотивации и интереса обучающихся к участию в олимпиадном движении.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мотивации и интереса обучающихся к участию в школьном туре ВСОШ.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Создание системы мер морального и материального стимулирования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работников, обеспечивающих участие обучающихся в олимпиадном движении.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Привлечение педагогических работников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в качестве эксперта, члена жюри на различных этапах проведения олимпиады.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Организация взаимодействия с предприятиями для использования ресурсов профессионально-производственной среды с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договора(-ов) о сетевой форме реализации общеобразовательных программ.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Организация и координация социального партнерства с местным и бизнес-сообществами, организациями культуры,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рабочих групп педагогических работников для создания и экспертизы общеобразовательных программ, реализуемых в сетевой форме,  общеобразовательных программ.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(плана) мероприятий по обеспечению доступности и качества образования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в течение 1 года и менее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условий для организации образования обучающихся с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Недостаточный уровень организационно-педагогических компетенций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Разработка/корректировка программы/проекта, направленного на обеспечение в общеобразовательной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правоохранительные органы (КДН, ПДН), органы здравоохранения, социальной защиты, опеки и попечительства и др.).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отдельных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Разработанные ЛА по вопросам организации образования обучающихся с ОВЗ, с инвалидностью не охватывают все вопросы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Организация административного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Обеспечено частично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 - организации адресной организационно-методической помощи, внедрения методологий тьюторства, менторства и наставничества для персонифицированной поддержки и сопровождения педагогических работников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в вопросах оказания психолого-педагогической и технической помощи обучающимся с ОВЗ, с инвалидностью.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специалистов по оказанию психолого-педагогической и технической помощи 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социальной защиты, опеки и попечительства и др.).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узких специалистов из других образовательных организаций.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Разработатка адаптированных основных общеобразовательных программ.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административного контроля.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тьюторства, менторства 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Отдельные публикации на официальном сайте общеобразовательной организации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административного контроля обеспечения информационной открытости, доступности информации об организации образования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информации, в том числе о состоянии здоровья обучающихся).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Обеспечено учебниками в полном объеме 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адаптированных образовательных программ).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приобретения учебников для инклюзивного образования.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оснащены ТСО отдельные рабочие места для обучающихся с ОВЗ, с инвалидностью 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Осуществление своевременной подачи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заявок на оснащение ТСО, автоматизированных рабочих мест и классов для обучающихся с ОВЗ, с инвалидностью.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профессионального развития и совершенствования профессиональных компетенций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 в части обучения и воспитания обучающихся с ОВЗ, с инвалидностью ,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менее 80% педагогических работников прошли обучение  (за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три последних года)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условий для организации образования обучающихся с ограниченными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возможностями здоровья (ОВЗ), с инвалидностью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Слабый контроль за своевременным обучением педагогов на КПК по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административного контроля за своевременным обучением педагогов на КПК по вопросам профессионального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 обучающихся с ОВЗ, с инвалидностью.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Организация систематического повышения квалификации педагогов по вопросам профессионального развития 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Трансляция опыта образовательной организации 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Проводится эпизодически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(отдельные мероприятия)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условий для организации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Недостаточный уровень профессиональн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совершенствования профессиональных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компетенций и последующих действий по трансляция опыта образовательной организации в вопросах образования обучающихся с ОВЗ, с инвалидностью.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бесплатным горячим питанием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100% обучающихся начальных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классов обеспечены горячим питанием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просветительской деятельности, направленной на формирование здорового образа жизни (далее &amp;ndash;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Наличие отдельных программ здоровьесбережения (в рамках предметного блока, у отдельных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учитываются нормы непрерывной работы с ЭСО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ознакомления педколлектива с нормами СанПин.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Невключенность вопросов здоровьесбережения 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образовательную программу.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Выделение в рабочих программах по предметам вопросов по здоровьесбережению,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паспортах класса - инструкций из СанПин.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компетенций у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повышения квалификации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единой программы здоровьесбережения.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 5 до 9 видов спорта в ШСК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привлечения специалистов из числа родителей, студентов вузов (4-5 курс).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Привлечение квалифицированных специалистов посредством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сетевой формы реализации программы.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корпоративного обучения управленческой команды.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Участие обучающихся в спортивных мероприятиях на муниципальном уровне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детско-взрослой событийной общности.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мониторинга участия обучающихся в массовых физкультурно-спортивных мероприятиях.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обучающихся к участию в массовых физкультурно-спортивных мероприятиях.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сообщества обучающихся и педагогических работников.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Разработка системы мотивирования/стимулирования обучающихся к участию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в массовых физкультурно-спортивных мероприятиях.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корпоративного обучения управленческой команды.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Привлечение спонсоров, родительской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детско-взрослой событийной общности.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От 10 до 29%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Недостаточная работа по привлечению обучающихся к участию во Всероссийском физкультурно-спортивном комплексе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«Готов к труду и обороне».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Разработка системы мотивирования/стимулирования обучающихся к участию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во Всероссийском физкультурно-спортивном комплексе «Готов к труду и обороне».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Кадровый дефицит по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Привлечение специалистов из других организаций для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Наличие в организации отдельного кабинета учителя-логопеда 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(или) учителя-дефектолога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занятий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физической культурой и спортом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 технологических кружка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Отсутствуют педагогические кадры для реализации дополнительных общеобразовательных программ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технической и естественно-научной направленностей.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запроса в ЦНППМ на формирование ИОМ для педагога.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Кадровое обеспечение (организация обучения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Заключение договоров о реализации программ дополнительного образования в сетевой форме.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оборудования для организации работы кружков технологической и естественно-научной направленности.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Наличие профессиональных дефицитов у заместителя директора по воспитательной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повышения квалификации заместителя директора по воспитательной работе по вопросам организации дополнительного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в общеобразовательной организации, сетевого взаимодействия.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Недостаточная работа по формированию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мониторинга образовательных потребностей обучающихся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в обучении по дополнительным общеобразовательным программ технической и естественно-научной направленностей.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программы технологического кружка в рамках дополнительного образования.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Ассоциации кружков, иных заинтересованных лиц.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Участие обучающихся в конкурсах, фестивалях, олимпиадах (кроме Всероссийской олимпиады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школьников), конференциях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обучающихся в конкурсах, фестивалях, олимпиадах, конференциях на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5 и более объединений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школьного медиацентра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 10% до 29% обучающихся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Недостаточный уровень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повышения квалификации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управленческой команды в части создания единого образовательного пространства.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все обучающиеся и их родители ознакомлены с деятельностью школьных творческих объединений.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кужков и секций дополнительного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образования, работающих в образовательной организации.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 разработке дополнительных общеобразовательных 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Изучение интересов, потребностей, индивидуальных возможностей и склонностей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школьных творческих объединений с учетом интересов, потребностей, индивидуальных возможностей и склонностей обучающихся.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Недостаточное количество обучающихся участвуют в школьных объединениях.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программ внеурочной деятельности разных направлений.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программ дополнительного образования разных направленностей.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рекламной кампании.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научной организации труда и благоприятного климата.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регулярного мониторинга участия обучающихся в школьных творческих объединениях.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Осуществляется с использованием регламентированных и неформальных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форм взаимодействия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В общеобразовательной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Внесение изменений в план методической работы, обеспечив изучение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тематических родительские собранияй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 родительских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Реализуются программы по каждому из направлений (краеведение и школьный туризм), причем по одному из направлений более 1 программы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Совета обучающихся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Участие обучающихся в волонтерском движении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Реализация утвержденного календарного плана профориентационной деятельности в школе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Посещение обучающимися занятий по программам дополнительного образования, в том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чемпионатов Абилимпикс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чемпионатов по профессиональному мастерству.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Повышение мотивации обучающихся к участию в чемпионатах по профессиональному мастерству.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профессиональному мастерству.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Предусмотрены меры материального и нематериального стимулирования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Предусмотрены меры материального и нематериальног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 стимулирования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Ключевое условие «Учитель.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Школьная команда»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Условия педагогического труда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менее 20%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Недостаточный охват учителей диагностикой профессиональных компетенций (федеральной, региональной,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самодиагностикой).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разъяснительной работы с педагогическими кадрами по порядку  формам диагностики профессиональных дефицитов педагогических работников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компетенций.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адресного подхода со стороны администрации, проведение мероприятий по популяризации диагностикаи,  разъяснении ее роли в снижении уровня профессиональных дефицитов, ее влияния на дальнейшее профессиональное развитие.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самодиагностики профессиональных дефицитов на основании рефлексии профессиональной деятельности, на основе разработанного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инструментария (анкета/чек-лист).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 3% до 4% учителей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участия представителей управленческой команды в в формировании ИОМ педагога.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мотивирующего административного контроля разработки и реализации ИОМа.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работников, прошедших обучение по программам повышения квалификации по инструментам ЦОС, размещеннымв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Не менее 50%   педагогических работников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Низкая доля педагогических работников, прошедших обучение по программам повышения квалификации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информирования о новых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дополнительных профессиональных программ педагогического образования.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Включение в индивидуальные образовательные маршруты  педагогов плана обучения по программам повышения квалификации по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инструментам ЦОС, размещенным в Федеральном реестре.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Менее 50% педагогических работников 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Федеральном реестре дополнительных профессиональных программ педагогического образования.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программ педагогического образования.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Включение в индивидуальные образовательные маршруты  педагогов плана обучения по программам повышения квалификации в сфере воспитания, размещенным в Федеральном реестре.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Дополнительное профессиональное образование учителей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обучение прошел один учитель из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числа учителей-предметников, преподающих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Ключевое условие «Учитель.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Школьная команда»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Развитие и повышение квалификации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педагогов, способных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Обепечение реализации ООП в сетевой форме.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положения о кадровом резерве.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созданы условия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мониторинга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адресного подхода со стороны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администрации, проведение информационно-разъяснительной работы с учителями математики, физики, информатики, химии, биологии) 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реализацию программ углубленного/профильного обучения.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программ педагогического образования.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обучения по программам повышения квалификации, размещенным в Федеральном реестре.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Выравнивание педагогической нагрузки на учителей 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Создание условий (финансовых, организационно-педагогических, информационных) для обучения учителей математики, физики, информатики, химии,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биологии по дополнительным профессиональным программам, направленныхмна формирование у обучающихся навыков, обеспечивающих технологический суверенитет страны.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административного контроля за организацией обучения и созданием условий для обучения учителей математики, физики, информатики, химии, биологиипо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мониторинга участия педагогов в конкурсном движении (за три последних года).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Создание системы мотивирования/стимулирования педагогических работников, занимающих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активную позицию в конкурсном движении, принимающих участие в профессиональных конкурсах.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Повышение мотивации педагога в необходимости участия в конкурсном движении.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Организация адресного методического сопровождения в профессиональном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развитии педагогических работников и управленческих кадров до 35 лет в первые три года работы.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адресного методического сопровождения, в т.ч. и для выявления потенциальных участников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конкурсов.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Формирование модели методического взаимодействия с другими ОО.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кандидата на победителя/призера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конкурса по принципу "равный" учит "равного".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среди педагогов победителей и призеров конкурсов на муниципальном уровне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необходимых компетенций у педагога для участия и победы 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конкурсах профессионального мастерства.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Осуществление профилактики профессионального выгорания педагогов, участвующих в конкурсах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профессионального мастерства.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стандарту Педагог-дефектолог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Реализуется в виде отдельных мероприятий и (или) индивидуальных консультаций отдельных участников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Несвоевременное и бессистемное оказание адресной помощи субъектам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образовательной деятельности.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помощи обучающимся". Обеспечение реализации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требований локального акта.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в общеобразовате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льной организации педагога-психолога.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переподготовки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 по специальности «педагог-психолог».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Решение кадрового вопроса путем принятия штатного педагога-психолога.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Решение кадрового вопроса путем принятия штатного специалиста (учителя-логопеда).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Решение кадрового вопроса путем принятия штатного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специалиста (учителя-дефектолога).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Решение кадрового вопроса путем принятия штатного специалиста (социального педагога).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Взаимодействие (в том числе с использованием дистанционных образовательных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психолого-педагогической программы.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программы адресной психологической помощи (поддержки).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психолого-педагогического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психолого-педагогической поддержки участников олимпиадного движения.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психолого-педагогического сопровождения участников образовательного процесса, направленного на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коммуникативных навыков в разновозрастной среде и среде сверстников.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осуществления психолого-педагогического консультирования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осуществления коррекционной и развивающий работы с обучающимися в рамках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психолого-педагогического сопровождения участников образовательного процесса.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осуществления психолого-педагогического сопровождения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обучающихся, проявляющих индивидуальные способности, и одаренных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психолого-педагогическое сопровождение обучающихся.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специальных тематических зон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Недостаток помещений для формирования психологически благоприятного школьного пространства для обучающихся.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Модернизация учебных помещений (для проведения учебных занятий, в том числе в больших группах, параллелями, для подготовки проектов, выполнения домашних заданий, творчества, самодеятельности; комнаты детских инициатив/ученического самоуправления, креативных пространств (для проведения конкурсов, фестивалей, конференций и др.).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Использование возможностей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трансформирования, зонирования школьного пространства (кабинеты, рекреационные и иные помещения) для создания зон отдыха для обучающихся, мест для занятия спортом, иным досугом).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центров здоровья (бассейн, танцевальные классы, «соляная пещера», скалодром, комната тишины и др.); рекреационных зон (зоны отдыха и общения разновозрастных групп школьников, места для занятий спортом, игровые помещения).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Применение во внеурочное время учебных помещений, чтобы обучающиеся могли оставаться в школе, заниматься творчеством, самодеятельностью, осуществлять любую другую деятельность в рамках законодательства и локальных нормативных актов школы.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Наличие в кабинете педагога-психолога оборудованных зон (помещений) для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Формирование психологически благоприятного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школьного климата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общеобразовательных программ(критический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100% педагогических работников зарегистрированы на платформе ФГИС «Моя школа» 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Отсутствует необходимое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Осуществление анализа ресурсов школы: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Педагогические работники не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знакомы с функциональными возможностями ФГИС «Моя школа».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Оказание методической помощи педагогическим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Невключенность в рабочие программы учебных предметов видов учебной деятельности с использованием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ресурсов ФГИС «Моя школа».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Выработка системы контроля за временными нормами электронного обучения.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 менее 95% обучающихся и педагогов зарегистрированы на платформе «Сферум»       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осуществлена регистрация образовательной организации на ИКОП Сферум.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Издание приказа о назначении ответственного лица за регистрацию на платформе Сферум, направление официальной заявки.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перевода информационно-коммуникативной деятельности на платформу Сферум.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 организовано обучение педагогических работников по использованию возможностей платформы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Сферум организации образовательной деятельности.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методических семинаров и обучающих практикумов для педагогов по работе на платформе Сферум.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мастер-классов, открытых занятий с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обучающимися с использованием платформы Сферум.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внесены соответствующие изменения и дополнения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Внесение  соответствующих изменений и дополнений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Обучающиеся и их родители (законные представители) не проинформированы об использовании ИКОП Сферум в VK Мессенджере в образовательном процессе.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Информирование обучающихся и их родителей (законных представителей)  об использовании ИКОП Сферум в VK Мессенджере в образовательном процессе.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 официальном сайте не размещена информация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Размещение на официальном сайте  информации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Руководство образовательной организации не осуществляет с использованием функциональных возможностей Сферум в VK Мессенджере управленческие процессы (размещение документов, информирование участников образовательных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использования в управленческом процессе   образовательной организации функциональных возможностей Сферум в VK 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школьных мероприятий и др.).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Педагогические работники образовательной организации 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Сферум в VK Мессенджере.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использования педагогическими работниками образовательной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в педагогической деятельности возможности Сферум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ИКОП Сферум не используется для проведения онлайн-трансляций учебных занятий с возможностью просмотров 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комментирования.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использования ИКОП Сферум для проведения онлайн-трансляций учебных занятий с возможностью просмотров и комментирования.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 ИКОП Сферум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создания  в ИКОП Сферум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Плохое качество интернет-соединения.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Внесение в ПФХД ОО расходов, связанных с улучшением качества интернет-соединения.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Коррекция плана административного контроля.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Соответствует в полной мере             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цифровой модели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среды.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Реализация и внедрение целевой модели цифровой образовательной среды, (утвержденной приказом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Изучение Методических рекомендаций по вопросам размещения оборудования,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Модель «Школа полного дня» не реализуется.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Осуществление анализа ситуации, изыскание резервов, разработка модели «Школы полного дня».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Выделение под занятия разноакцентированные пространства (кабинет, лаборатория, мастерские, библиотека, читальный зал, компьютерный класс, игротека, медиатека),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разно акцентированных пространств (кабинет, лаборатория, мастерские, библиотека, читальный зал, компьютерный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класс, игротека, медиатека,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спортивных площадок, актового и спортивного залов, зала 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Отсутствие помещения для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двухразового горячего питания.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Выделение помещения для организации двухразового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горячего питания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Дефицит педагогов, способных организовать и направить послеурочную коллективную деятельность детей и подростков.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В график повышения квалификации внести обучение педагогов для работы в «Школе полного дня».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Использование горизонтального обучения, наставничества.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Решение кадрового вопроса путем привлечения внешнего совместителя.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Решение кадрового вопроса путем принятие штатного специалиста.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Недостаток административных компетенций управленческой команды в организации школы полного дня.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Организация повышения квалификации управленческой команды в вопросах реализации модели «Школа полного дня» на основе интеграции урочной и внеурочной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обучающихся, программ дополнительного образования детей.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кадрового обеспечения модели «Школа полного дня»;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Привлечение/вовлечение социокультурных организаций/партнеров к реализации модели «Школа полного дня».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интеграции урочной и внеурочной деятельности.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реализации программ  дополнительного образования детей.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предоставляется услуга по присмотру и уходу за детьми в группах продленного.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 выполняются рекомендации по организации досуговой, спортивной, иной деятельности для обучающихся в группах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продленного дня.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организации досуговой, спортивной, иной деятельности для обучающихся в группах продленного дня.</w:t>
            </w: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</w:tr>
      <w:tr w:rsidR="005B512E" w:rsidRPr="00F42400" w:rsidTr="00CF5CC7"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ЛА, регламентирующих деятельность управляющего совета.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Разработать и утвердить ЛА, регламентирующие деятельность управляющего совета.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Не сформирован управляющий совет, предусмотренный уставом образовательной организации.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Формирование управляющего совета в соответствии НП документами.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Управляющий совет создан, но не выполняет в полней мере возложенные на него функции. 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Изучение опыта успешно функционирующих Управляющих Советов ОО, использование данного опыта работы.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Использование открытой системы принятия решений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в образовательной организации.</w:t>
            </w:r>
          </w:p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Усиление влияния родительской общественности в образовательной организации.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Низкая компетентность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Обучение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Недостаточный уровень информированности о деятельности Управляющего Совета 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обратной связи с общественностью.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информированности о деятельности Управляющего Совета и обратной связи с общественностью.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Отсутствие механизмов контроля принятия решений.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 коллегиального механизма принятия решений.</w:t>
            </w:r>
          </w:p>
        </w:tc>
      </w:tr>
      <w:tr w:rsidR="005B512E" w:rsidRPr="00F42400" w:rsidTr="00CF5CC7"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512E" w:rsidRPr="00F42400" w:rsidRDefault="005B512E" w:rsidP="00CF5CC7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Наличие конфликта интересов при формировании состава управляющего совета.</w:t>
            </w:r>
          </w:p>
        </w:tc>
        <w:tc>
          <w:tcPr>
            <w:tcW w:w="0" w:type="auto"/>
          </w:tcPr>
          <w:p w:rsidR="005B512E" w:rsidRPr="00F42400" w:rsidRDefault="005B512E" w:rsidP="00CF5CC7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Обеспечение отсутствия конфликта интересов, в том числе путем внесения необходимых изменений в ЛА.</w:t>
            </w:r>
          </w:p>
        </w:tc>
      </w:tr>
    </w:tbl>
    <w:p w:rsidR="005B512E" w:rsidRPr="00F42400" w:rsidRDefault="005B512E" w:rsidP="005B512E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B512E" w:rsidRPr="00F42400" w:rsidSect="00CF5CC7">
          <w:pgSz w:w="16838" w:h="11906" w:orient="landscape"/>
          <w:pgMar w:top="1134" w:right="851" w:bottom="567" w:left="851" w:header="709" w:footer="709" w:gutter="0"/>
          <w:cols w:space="720"/>
          <w:docGrid w:linePitch="299"/>
        </w:sectPr>
      </w:pPr>
    </w:p>
    <w:p w:rsidR="00E169B4" w:rsidRPr="00D82275" w:rsidRDefault="00E169B4" w:rsidP="00E169B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82275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Мероприятия, направленные на устранение причин возникновения дефицитов </w:t>
      </w:r>
    </w:p>
    <w:p w:rsidR="00E169B4" w:rsidRPr="00F42400" w:rsidRDefault="00D82275" w:rsidP="00D8227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E169B4" w:rsidRPr="00F42400">
        <w:rPr>
          <w:rFonts w:ascii="Times New Roman" w:hAnsi="Times New Roman" w:cs="Times New Roman"/>
          <w:b/>
          <w:i/>
          <w:sz w:val="24"/>
          <w:szCs w:val="24"/>
        </w:rPr>
        <w:t>агистрально</w:t>
      </w:r>
      <w:r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E169B4" w:rsidRPr="00F42400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направлени</w:t>
      </w:r>
      <w:r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E169B4" w:rsidRPr="00F42400">
        <w:rPr>
          <w:rFonts w:ascii="Times New Roman" w:hAnsi="Times New Roman" w:cs="Times New Roman"/>
          <w:b/>
          <w:i/>
          <w:sz w:val="24"/>
          <w:szCs w:val="24"/>
        </w:rPr>
        <w:t xml:space="preserve"> «ЗНАНИЕ»</w:t>
      </w:r>
    </w:p>
    <w:p w:rsidR="00E169B4" w:rsidRPr="00F42400" w:rsidRDefault="00E169B4" w:rsidP="00E169B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4056"/>
        <w:gridCol w:w="2890"/>
        <w:gridCol w:w="1843"/>
        <w:gridCol w:w="1490"/>
        <w:gridCol w:w="2131"/>
      </w:tblGrid>
      <w:tr w:rsidR="00E169B4" w:rsidRPr="00F42400" w:rsidTr="00DA2B0C">
        <w:tc>
          <w:tcPr>
            <w:tcW w:w="1702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Показатель оценивания</w:t>
            </w:r>
          </w:p>
        </w:tc>
        <w:tc>
          <w:tcPr>
            <w:tcW w:w="1984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Дефицит магистрального направления «ЗНАНИЕ»</w:t>
            </w:r>
          </w:p>
        </w:tc>
        <w:tc>
          <w:tcPr>
            <w:tcW w:w="4056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Управленческие действия/решения</w:t>
            </w:r>
          </w:p>
        </w:tc>
        <w:tc>
          <w:tcPr>
            <w:tcW w:w="2890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мероприятий</w:t>
            </w:r>
          </w:p>
        </w:tc>
        <w:tc>
          <w:tcPr>
            <w:tcW w:w="1843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Ресурсное обеспечение</w:t>
            </w:r>
          </w:p>
        </w:tc>
        <w:tc>
          <w:tcPr>
            <w:tcW w:w="1490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Руководитель (ответственный) проектной группы</w:t>
            </w:r>
          </w:p>
        </w:tc>
        <w:tc>
          <w:tcPr>
            <w:tcW w:w="2131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Системы оценки результатов  и контроля реализации</w:t>
            </w:r>
          </w:p>
        </w:tc>
      </w:tr>
      <w:tr w:rsidR="00E169B4" w:rsidRPr="00F42400" w:rsidTr="00DA2B0C">
        <w:tc>
          <w:tcPr>
            <w:tcW w:w="1702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отдельных предметов</w:t>
            </w:r>
          </w:p>
        </w:tc>
        <w:tc>
          <w:tcPr>
            <w:tcW w:w="1984" w:type="dxa"/>
          </w:tcPr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</w:tcPr>
          <w:p w:rsidR="00E169B4" w:rsidRPr="00F42400" w:rsidRDefault="00E169B4" w:rsidP="00E169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E169B4" w:rsidRPr="00F42400" w:rsidRDefault="00E169B4" w:rsidP="00E169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E169B4" w:rsidRPr="00F42400" w:rsidRDefault="00E169B4" w:rsidP="00E169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  <w:tc>
          <w:tcPr>
            <w:tcW w:w="2890" w:type="dxa"/>
          </w:tcPr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психолого-педагогических диагностик по выявлению образовательных  интересов и потребностей, способностей и талантов обучающихся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с родителями обучающихся по изучению образовательных запросов и ожиданий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практикумов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встреч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отчетных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 школы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краткосрочных курсов по отдельным предметам для углубленного изучения определенной темы </w:t>
            </w:r>
          </w:p>
        </w:tc>
        <w:tc>
          <w:tcPr>
            <w:tcW w:w="1843" w:type="dxa"/>
          </w:tcPr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Научно-методическое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Научно-методическое, информационное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Информационное, научно-методическое, кадровое, финансовое</w:t>
            </w:r>
          </w:p>
        </w:tc>
        <w:tc>
          <w:tcPr>
            <w:tcW w:w="1490" w:type="dxa"/>
          </w:tcPr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31" w:type="dxa"/>
          </w:tcPr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создан банк  эффективных диагностик по выявлению образовательных  интересов и потребностей, способностей и талантов обучающихся для учащихся и родителей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разработаны программы краткосрочных курсов по отдельным предметам для углубленного изучения определенной темы</w:t>
            </w:r>
          </w:p>
        </w:tc>
      </w:tr>
    </w:tbl>
    <w:p w:rsidR="00E169B4" w:rsidRPr="00F42400" w:rsidRDefault="00E169B4" w:rsidP="00E169B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4056"/>
        <w:gridCol w:w="2890"/>
        <w:gridCol w:w="1843"/>
        <w:gridCol w:w="1490"/>
        <w:gridCol w:w="2131"/>
      </w:tblGrid>
      <w:tr w:rsidR="00E169B4" w:rsidRPr="00F42400" w:rsidTr="00DA2B0C">
        <w:tc>
          <w:tcPr>
            <w:tcW w:w="1702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Показатель оценивания</w:t>
            </w:r>
          </w:p>
        </w:tc>
        <w:tc>
          <w:tcPr>
            <w:tcW w:w="1984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Дефицит магистрального направления «ЗНАНИЕ»</w:t>
            </w:r>
          </w:p>
        </w:tc>
        <w:tc>
          <w:tcPr>
            <w:tcW w:w="4056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Управленческие действия/решения</w:t>
            </w:r>
          </w:p>
        </w:tc>
        <w:tc>
          <w:tcPr>
            <w:tcW w:w="2890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мероприятий</w:t>
            </w:r>
          </w:p>
        </w:tc>
        <w:tc>
          <w:tcPr>
            <w:tcW w:w="1843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Ресурсное обеспечение</w:t>
            </w:r>
          </w:p>
        </w:tc>
        <w:tc>
          <w:tcPr>
            <w:tcW w:w="1490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Руководитель (ответственный) проектной группы</w:t>
            </w:r>
          </w:p>
        </w:tc>
        <w:tc>
          <w:tcPr>
            <w:tcW w:w="2131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Системы оценки результатов  и контроля реализации</w:t>
            </w:r>
          </w:p>
        </w:tc>
      </w:tr>
      <w:tr w:rsidR="00E169B4" w:rsidRPr="00F42400" w:rsidTr="00DA2B0C">
        <w:tc>
          <w:tcPr>
            <w:tcW w:w="1702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во Всероссийской олимпиаде школьников</w:t>
            </w:r>
          </w:p>
        </w:tc>
        <w:tc>
          <w:tcPr>
            <w:tcW w:w="1984" w:type="dxa"/>
          </w:tcPr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4056" w:type="dxa"/>
          </w:tcPr>
          <w:p w:rsidR="00E169B4" w:rsidRPr="00F42400" w:rsidRDefault="00E169B4" w:rsidP="00E169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Создание системы работы с одаренными детьми, включающую выявление, поддержку и сопровождение, развитие интеллектуальной  одаренности.</w:t>
            </w:r>
          </w:p>
          <w:p w:rsidR="00E169B4" w:rsidRPr="00F42400" w:rsidRDefault="00E169B4" w:rsidP="00E169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и интереса обучающихся к участию в олимпиадном движении.</w:t>
            </w:r>
          </w:p>
          <w:p w:rsidR="00E169B4" w:rsidRPr="00F42400" w:rsidRDefault="00E169B4" w:rsidP="00E169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E169B4" w:rsidRPr="00F42400" w:rsidRDefault="00E169B4" w:rsidP="00E169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систематической подготовки обучающихся к участию в олимпиадном движении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всех уровнях от школьного до всероссийского.</w:t>
            </w:r>
          </w:p>
          <w:p w:rsidR="00E169B4" w:rsidRPr="00F42400" w:rsidRDefault="00E169B4" w:rsidP="00E169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Обеспечение мотивации и интереса обучающихся к участию в школьном туре ВСОШ.</w:t>
            </w:r>
          </w:p>
          <w:p w:rsidR="00E169B4" w:rsidRPr="00F42400" w:rsidRDefault="00E169B4" w:rsidP="00E169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E169B4" w:rsidRPr="00F42400" w:rsidRDefault="00E169B4" w:rsidP="00E169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-Выявление одаренных детей:  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1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Проведение входной диагностики по выявлению одаренных обучающихся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1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 и интеллектуальных играх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дополнительных занятий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подготовке к участию учащихся во ВсОШ  в субботние дни по отдельному расписанию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2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 по отдельным предметам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2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Кружки 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2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Создание базы данных  одаренных детей; обновление базы каждую четверть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- Мотивация одаренных  обучающихся  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Оценки за участие в олимпиадах, интеллектуальных играх, конкурсах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Сертификаты грамоты, ценные призы за участие в олимпиадах, интеллектуальных играх, конкурсах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одаренных  обучающихся  поездками,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участием в экскурсиях и др.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участия обучающихся в интеллектуальных мероприятиях на школьных стендах, в сетевых сообществах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Мотивация педагогов за подготовку одаренных  обучающихся в олимпиадах, интеллектуальных играх, конкурсах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Дополнительные дни к отпуску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4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Оплата проведенных для одаренных детей занятий по подготовке к  участию в олимпиадах, интеллектуальных играх, конкурсах</w:t>
            </w:r>
          </w:p>
          <w:p w:rsidR="00E169B4" w:rsidRPr="00F42400" w:rsidRDefault="00E169B4" w:rsidP="00DA2B0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Разработка плана работы с одаренными детьми на учебный год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Повышение компетенции педагогов по подготовке обучающихся к участию в  интеллектуальных мероприятиях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Информационное   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Кадровое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Научно-методическое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Нормативно-правовое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Финансовое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Финансовое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Нормативно-правовое 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Научно-методическое</w:t>
            </w:r>
          </w:p>
        </w:tc>
        <w:tc>
          <w:tcPr>
            <w:tcW w:w="1490" w:type="dxa"/>
          </w:tcPr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Зам. директора по МР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Создан банк эффективных диагностик по выявлению одаренных обучающихся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разработан план участия обучающихся в конкурсах и интеллектуальных играх разного уровня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 график проведения занятий по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подготовке к участию учащихся во ВсОШ  (возможно в субботние дни)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-разработаны программы курсов внеурочной деятельности по отдельным предметам; кружков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составлен график проведения интеллектуальных игр для обучающихся разных классов в рамках проведения предметных недель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разработано положение о поощрении обучающихся, участвующих в олимпиадах, интеллектуальных играх, конкурсах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ежемесячные публикации результатов участия обучающихся в интеллектуальных мероприятиях на школьных стендах, в сетевых сообществах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разработано положение о поощрении педагогов, готовивших участников  олимпиад, интеллектуальных игр, конкурсов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в план работы по ВШК включен раздел с мероприятиями по работе с одаренными детьми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- 3% педагогов повысили компетенции по подготовке обучающихся к участию в  интеллектуальных мероприятиях  </w:t>
            </w:r>
          </w:p>
        </w:tc>
      </w:tr>
    </w:tbl>
    <w:p w:rsidR="00E169B4" w:rsidRPr="00F42400" w:rsidRDefault="00E169B4" w:rsidP="00E169B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60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4394"/>
        <w:gridCol w:w="2693"/>
        <w:gridCol w:w="1843"/>
        <w:gridCol w:w="1490"/>
        <w:gridCol w:w="2131"/>
      </w:tblGrid>
      <w:tr w:rsidR="00E169B4" w:rsidRPr="00F42400" w:rsidTr="00D82275">
        <w:tc>
          <w:tcPr>
            <w:tcW w:w="1702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Показатель оценивания</w:t>
            </w:r>
          </w:p>
        </w:tc>
        <w:tc>
          <w:tcPr>
            <w:tcW w:w="1843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Дефицит магистрального направления «ЗНАНИЕ»</w:t>
            </w:r>
          </w:p>
        </w:tc>
        <w:tc>
          <w:tcPr>
            <w:tcW w:w="4394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Управленческие действия/решения</w:t>
            </w:r>
          </w:p>
        </w:tc>
        <w:tc>
          <w:tcPr>
            <w:tcW w:w="2693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мероприятий</w:t>
            </w:r>
          </w:p>
        </w:tc>
        <w:tc>
          <w:tcPr>
            <w:tcW w:w="1843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Ресурсное обеспечение</w:t>
            </w:r>
          </w:p>
        </w:tc>
        <w:tc>
          <w:tcPr>
            <w:tcW w:w="1490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Руководитель (ответственный) проектной группы</w:t>
            </w:r>
          </w:p>
        </w:tc>
        <w:tc>
          <w:tcPr>
            <w:tcW w:w="2131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Системы оценки результатов  и контроля реализации</w:t>
            </w:r>
          </w:p>
        </w:tc>
      </w:tr>
      <w:tr w:rsidR="00E169B4" w:rsidRPr="00F42400" w:rsidTr="00D82275">
        <w:tc>
          <w:tcPr>
            <w:tcW w:w="1702" w:type="dxa"/>
          </w:tcPr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1843" w:type="dxa"/>
          </w:tcPr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</w:t>
            </w:r>
          </w:p>
        </w:tc>
        <w:tc>
          <w:tcPr>
            <w:tcW w:w="4394" w:type="dxa"/>
          </w:tcPr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  <w:tc>
          <w:tcPr>
            <w:tcW w:w="2693" w:type="dxa"/>
          </w:tcPr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Привлечение кадров для работы с детьми, обучающимся по АООП – узких специалистов (логопед, дефектолог, психолог):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сетевого взаимодействия по организации работы узких специалистов 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со стороны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18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переподготовка педагогов своей школы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Изучение ФАОП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19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Анализ АООП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19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Приведение АООП в соответствие с нормативной базой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Повышения психолого-педагогической компетентности участников образовательных отношений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19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КПК,  вебинары, семинары, круглые столы, конференции, проблемные, творческие группы с участием педагогов, </w:t>
            </w:r>
          </w:p>
          <w:p w:rsidR="00E169B4" w:rsidRPr="00F42400" w:rsidRDefault="00E169B4" w:rsidP="00DA2B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 учащихся по АООП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19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лектории, мастер-классы для родителей по повышению психолого-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компетентности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Организация участия учащихся,  обучающихся  по АООП,   в различных мероприятиях школьного, муниципального уровней (проекты, конкурсы, олимпиады и др.)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Расширение материально-технической базы: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0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Приобретение соответствующей мебели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0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Обновление старых  учебников, приобретение новых учебников  для обучающихся по АООП учащихся (для слабовидящих, нарушение интеллекта – вариант 1, 2)</w:t>
            </w:r>
          </w:p>
          <w:p w:rsidR="00E169B4" w:rsidRPr="00F42400" w:rsidRDefault="00E169B4" w:rsidP="00E169B4">
            <w:pPr>
              <w:pStyle w:val="a6"/>
              <w:widowControl w:val="0"/>
              <w:numPr>
                <w:ilvl w:val="0"/>
                <w:numId w:val="20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дидактических материалов</w:t>
            </w:r>
          </w:p>
        </w:tc>
        <w:tc>
          <w:tcPr>
            <w:tcW w:w="1843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Нормативно-правовое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Научно-методическое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Научно-методическое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Финансовое</w:t>
            </w:r>
          </w:p>
        </w:tc>
        <w:tc>
          <w:tcPr>
            <w:tcW w:w="1490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школы  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131" w:type="dxa"/>
          </w:tcPr>
          <w:p w:rsidR="00E169B4" w:rsidRPr="00F42400" w:rsidRDefault="00E169B4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 обеспеченность кадрами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- 100% педагогов проанализировали АООП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Аналитическая справка о результатах мониторинга РП  по учебным предметам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- 100% выполнение плана по курсовой подготовке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- 100% выполнение плана работы  по повышению психолого-педагогической компетентности участников образовательных отношений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Созданы буклеты для просвещения родителей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Повышение количества участников различных мероприятиях школьного, муниципального уровней на 10%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- Обновление мебели на </w:t>
            </w:r>
            <w:r w:rsidRPr="00F424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???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-100% учащихся, обучающихся по АООП, обеспечены учебной литературой </w:t>
            </w: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B4" w:rsidRPr="00F42400" w:rsidRDefault="00E169B4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Увеличение базы дидактических материалов на 10% ежегодно</w:t>
            </w:r>
          </w:p>
        </w:tc>
      </w:tr>
    </w:tbl>
    <w:p w:rsidR="00E169B4" w:rsidRPr="00F42400" w:rsidRDefault="00E169B4" w:rsidP="00E169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69B4" w:rsidRPr="00F42400" w:rsidRDefault="00E169B4" w:rsidP="005B512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E169B4" w:rsidRPr="00F42400" w:rsidSect="00CF5CC7">
          <w:headerReference w:type="default" r:id="rId18"/>
          <w:pgSz w:w="16838" w:h="11906" w:orient="landscape"/>
          <w:pgMar w:top="1134" w:right="851" w:bottom="567" w:left="851" w:header="709" w:footer="709" w:gutter="0"/>
          <w:cols w:space="708"/>
          <w:titlePg/>
          <w:docGrid w:linePitch="360"/>
        </w:sectPr>
      </w:pPr>
    </w:p>
    <w:p w:rsidR="00574376" w:rsidRPr="00F42400" w:rsidRDefault="00574376" w:rsidP="00D822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40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</w:t>
      </w:r>
      <w:r w:rsidR="00D82275">
        <w:rPr>
          <w:rFonts w:ascii="Times New Roman" w:hAnsi="Times New Roman" w:cs="Times New Roman"/>
          <w:b/>
          <w:sz w:val="24"/>
          <w:szCs w:val="24"/>
        </w:rPr>
        <w:t>Магистральное направление</w:t>
      </w:r>
      <w:r w:rsidRPr="00F42400">
        <w:rPr>
          <w:rFonts w:ascii="Times New Roman" w:hAnsi="Times New Roman" w:cs="Times New Roman"/>
          <w:b/>
          <w:sz w:val="24"/>
          <w:szCs w:val="24"/>
        </w:rPr>
        <w:t xml:space="preserve">: «ТВОРЧЕСТВО» </w:t>
      </w:r>
    </w:p>
    <w:tbl>
      <w:tblPr>
        <w:tblW w:w="16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2"/>
        <w:gridCol w:w="2410"/>
        <w:gridCol w:w="141"/>
        <w:gridCol w:w="4536"/>
        <w:gridCol w:w="395"/>
        <w:gridCol w:w="6968"/>
      </w:tblGrid>
      <w:tr w:rsidR="00574376" w:rsidRPr="00F42400" w:rsidTr="00D82275">
        <w:tc>
          <w:tcPr>
            <w:tcW w:w="1951" w:type="dxa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2693" w:type="dxa"/>
            <w:gridSpan w:val="3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sz w:val="24"/>
                <w:szCs w:val="24"/>
              </w:rPr>
              <w:t>дефициты</w:t>
            </w:r>
          </w:p>
        </w:tc>
        <w:tc>
          <w:tcPr>
            <w:tcW w:w="11899" w:type="dxa"/>
            <w:gridSpan w:val="3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Управленческие решения</w:t>
            </w:r>
          </w:p>
        </w:tc>
      </w:tr>
      <w:tr w:rsidR="00574376" w:rsidRPr="00F42400" w:rsidTr="00D82275">
        <w:tc>
          <w:tcPr>
            <w:tcW w:w="1951" w:type="dxa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sz w:val="24"/>
                <w:szCs w:val="24"/>
              </w:rPr>
              <w:t>№42 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2693" w:type="dxa"/>
            <w:gridSpan w:val="3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</w:t>
            </w:r>
          </w:p>
        </w:tc>
        <w:tc>
          <w:tcPr>
            <w:tcW w:w="11899" w:type="dxa"/>
            <w:gridSpan w:val="3"/>
          </w:tcPr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педагога.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</w:t>
            </w:r>
          </w:p>
        </w:tc>
      </w:tr>
      <w:tr w:rsidR="00574376" w:rsidRPr="00F42400" w:rsidTr="00D82275">
        <w:tc>
          <w:tcPr>
            <w:tcW w:w="1951" w:type="dxa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</w:t>
            </w:r>
          </w:p>
        </w:tc>
        <w:tc>
          <w:tcPr>
            <w:tcW w:w="11899" w:type="dxa"/>
            <w:gridSpan w:val="3"/>
          </w:tcPr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реализации программ дополнительного образования в сетевой форме.</w:t>
            </w:r>
          </w:p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</w:t>
            </w:r>
          </w:p>
        </w:tc>
      </w:tr>
      <w:tr w:rsidR="00574376" w:rsidRPr="00F42400" w:rsidTr="00D82275">
        <w:tc>
          <w:tcPr>
            <w:tcW w:w="1951" w:type="dxa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материально-техническое оснащение, помещения, необходимые для реализации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общеобразовательных программ технической и естественно-научной направленностей</w:t>
            </w:r>
          </w:p>
        </w:tc>
        <w:tc>
          <w:tcPr>
            <w:tcW w:w="11899" w:type="dxa"/>
            <w:gridSpan w:val="3"/>
          </w:tcPr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деятельность по привлечению внебюджетного финансирования для восполнения ресурсов.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574376" w:rsidRPr="00F42400" w:rsidRDefault="00574376" w:rsidP="00DA2B0C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</w:t>
            </w:r>
          </w:p>
          <w:p w:rsidR="00574376" w:rsidRPr="00F42400" w:rsidRDefault="00574376" w:rsidP="00DA2B0C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376" w:rsidRPr="00F42400" w:rsidTr="00D82275">
        <w:tc>
          <w:tcPr>
            <w:tcW w:w="1951" w:type="dxa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11899" w:type="dxa"/>
            <w:gridSpan w:val="3"/>
          </w:tcPr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574376" w:rsidRPr="00F42400" w:rsidRDefault="00574376" w:rsidP="00DA2B0C">
            <w:pPr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574376" w:rsidRPr="00F42400" w:rsidTr="00D82275">
        <w:tc>
          <w:tcPr>
            <w:tcW w:w="4644" w:type="dxa"/>
            <w:gridSpan w:val="4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11899" w:type="dxa"/>
            <w:gridSpan w:val="3"/>
          </w:tcPr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574376" w:rsidRPr="00F42400" w:rsidTr="00D82275">
        <w:tc>
          <w:tcPr>
            <w:tcW w:w="1951" w:type="dxa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 разработана программа технологического кружка.</w:t>
            </w:r>
          </w:p>
        </w:tc>
        <w:tc>
          <w:tcPr>
            <w:tcW w:w="11899" w:type="dxa"/>
            <w:gridSpan w:val="3"/>
          </w:tcPr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технологического кружка в рамках дополнительного образования.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574376" w:rsidRPr="00F42400" w:rsidTr="00D82275">
        <w:tc>
          <w:tcPr>
            <w:tcW w:w="4644" w:type="dxa"/>
            <w:gridSpan w:val="4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11899" w:type="dxa"/>
            <w:gridSpan w:val="3"/>
          </w:tcPr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574376" w:rsidRPr="00F42400" w:rsidTr="00D82275">
        <w:tc>
          <w:tcPr>
            <w:tcW w:w="4503" w:type="dxa"/>
            <w:gridSpan w:val="3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51 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5072" w:type="dxa"/>
            <w:gridSpan w:val="3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6968" w:type="dxa"/>
          </w:tcPr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574376" w:rsidRPr="00F42400" w:rsidTr="00D82275">
        <w:tc>
          <w:tcPr>
            <w:tcW w:w="9180" w:type="dxa"/>
            <w:gridSpan w:val="5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7363" w:type="dxa"/>
            <w:gridSpan w:val="2"/>
          </w:tcPr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управленческой команды в части создания единого образовательного пространства.</w:t>
            </w:r>
          </w:p>
        </w:tc>
      </w:tr>
      <w:tr w:rsidR="00574376" w:rsidRPr="00F42400" w:rsidTr="00D82275">
        <w:tc>
          <w:tcPr>
            <w:tcW w:w="2093" w:type="dxa"/>
            <w:gridSpan w:val="2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 все обучающиеся и их родители ознакомлены с деятельностью школьных творческих объединений.</w:t>
            </w:r>
          </w:p>
        </w:tc>
        <w:tc>
          <w:tcPr>
            <w:tcW w:w="11899" w:type="dxa"/>
            <w:gridSpan w:val="3"/>
          </w:tcPr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кужков и секций дополнительного образования, работающих в образовательной организации.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574376" w:rsidRPr="00F42400" w:rsidTr="00D82275">
        <w:tc>
          <w:tcPr>
            <w:tcW w:w="4644" w:type="dxa"/>
            <w:gridSpan w:val="4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При разработке дополнительных общеобразовательных 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  <w:tc>
          <w:tcPr>
            <w:tcW w:w="11899" w:type="dxa"/>
            <w:gridSpan w:val="3"/>
          </w:tcPr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Изучение интересов, потребностей, индивидуальных возможностей и склонностей обучающихся.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Организация школьных творческих объединений с учетом интересов, потребностей, индивидуальных возможностей и склонностей обучающихся.</w:t>
            </w:r>
          </w:p>
        </w:tc>
      </w:tr>
      <w:tr w:rsidR="00574376" w:rsidRPr="00F42400" w:rsidTr="00D82275">
        <w:tc>
          <w:tcPr>
            <w:tcW w:w="1951" w:type="dxa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Недостаточное количество обучающихся участвуют в школьных объединениях.</w:t>
            </w:r>
          </w:p>
        </w:tc>
        <w:tc>
          <w:tcPr>
            <w:tcW w:w="11899" w:type="dxa"/>
            <w:gridSpan w:val="3"/>
          </w:tcPr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внеурочной деятельности разных направлений.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дополнительного образования разных направленностей.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Организация рекламной кампании.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научной организации труда и благоприятного климата.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регулярного мониторинга участия обучающихся в школьных творческих объединениях.</w:t>
            </w:r>
          </w:p>
          <w:p w:rsidR="00574376" w:rsidRPr="00F42400" w:rsidRDefault="00574376" w:rsidP="005743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</w:tbl>
    <w:p w:rsidR="00574376" w:rsidRPr="00F42400" w:rsidRDefault="00574376" w:rsidP="00574376">
      <w:pPr>
        <w:rPr>
          <w:rFonts w:ascii="Times New Roman" w:hAnsi="Times New Roman" w:cs="Times New Roman"/>
          <w:sz w:val="24"/>
          <w:szCs w:val="24"/>
        </w:rPr>
      </w:pPr>
    </w:p>
    <w:p w:rsidR="00574376" w:rsidRPr="00F42400" w:rsidRDefault="00574376" w:rsidP="00574376">
      <w:pPr>
        <w:rPr>
          <w:rFonts w:ascii="Times New Roman" w:hAnsi="Times New Roman" w:cs="Times New Roman"/>
          <w:b/>
          <w:sz w:val="24"/>
          <w:szCs w:val="24"/>
        </w:rPr>
      </w:pPr>
      <w:r w:rsidRPr="00F42400">
        <w:rPr>
          <w:rFonts w:ascii="Times New Roman" w:hAnsi="Times New Roman" w:cs="Times New Roman"/>
          <w:b/>
          <w:sz w:val="24"/>
          <w:szCs w:val="24"/>
        </w:rPr>
        <w:t>НАПРАВЛЕНИЕ(ключевые условия) ПРШ : ТВОРЧЕСТВО  (развитие талантов)</w:t>
      </w:r>
    </w:p>
    <w:p w:rsidR="00574376" w:rsidRPr="00F42400" w:rsidRDefault="00574376" w:rsidP="00574376">
      <w:pPr>
        <w:rPr>
          <w:rFonts w:ascii="Times New Roman" w:hAnsi="Times New Roman" w:cs="Times New Roman"/>
          <w:b/>
          <w:sz w:val="24"/>
          <w:szCs w:val="24"/>
        </w:rPr>
      </w:pPr>
      <w:r w:rsidRPr="00F42400">
        <w:rPr>
          <w:rFonts w:ascii="Times New Roman" w:hAnsi="Times New Roman" w:cs="Times New Roman"/>
          <w:b/>
          <w:sz w:val="24"/>
          <w:szCs w:val="24"/>
        </w:rPr>
        <w:t xml:space="preserve">ВОПРОС С ДЕФИЦИТАМИ: № 42 </w:t>
      </w:r>
    </w:p>
    <w:tbl>
      <w:tblPr>
        <w:tblW w:w="16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8"/>
      </w:tblGrid>
      <w:tr w:rsidR="00574376" w:rsidRPr="00F42400" w:rsidTr="00DA2B0C">
        <w:tc>
          <w:tcPr>
            <w:tcW w:w="16638" w:type="dxa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Отсутствуют педагогические кадры для реализации дополнительных общеобразовательных программ технической и естественно- научной направленностей</w:t>
            </w:r>
          </w:p>
        </w:tc>
      </w:tr>
      <w:tr w:rsidR="00574376" w:rsidRPr="00F42400" w:rsidTr="00DA2B0C">
        <w:tc>
          <w:tcPr>
            <w:tcW w:w="16638" w:type="dxa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 организована сетевая форма реализации дополнительных общеобразовательных программ технической и естественно- научной направленностей</w:t>
            </w:r>
          </w:p>
        </w:tc>
      </w:tr>
      <w:tr w:rsidR="00574376" w:rsidRPr="00F42400" w:rsidTr="00DA2B0C">
        <w:tc>
          <w:tcPr>
            <w:tcW w:w="16638" w:type="dxa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 научной направленностей</w:t>
            </w:r>
          </w:p>
        </w:tc>
      </w:tr>
      <w:tr w:rsidR="00574376" w:rsidRPr="00F42400" w:rsidTr="00DA2B0C">
        <w:tc>
          <w:tcPr>
            <w:tcW w:w="16638" w:type="dxa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Отсутствие дополнительных общеобразовательных программ технической и естественно- научной направленностей.</w:t>
            </w:r>
          </w:p>
        </w:tc>
      </w:tr>
      <w:tr w:rsidR="00574376" w:rsidRPr="00F42400" w:rsidTr="00DA2B0C">
        <w:tc>
          <w:tcPr>
            <w:tcW w:w="16638" w:type="dxa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</w:tr>
      <w:tr w:rsidR="00574376" w:rsidRPr="00F42400" w:rsidTr="00DA2B0C">
        <w:tc>
          <w:tcPr>
            <w:tcW w:w="16638" w:type="dxa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 разработана программа технологического кружка</w:t>
            </w:r>
          </w:p>
        </w:tc>
      </w:tr>
      <w:tr w:rsidR="00574376" w:rsidRPr="00F42400" w:rsidTr="00DA2B0C">
        <w:tc>
          <w:tcPr>
            <w:tcW w:w="16638" w:type="dxa"/>
          </w:tcPr>
          <w:p w:rsidR="00574376" w:rsidRPr="00F42400" w:rsidRDefault="00574376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</w:t>
            </w:r>
          </w:p>
        </w:tc>
      </w:tr>
    </w:tbl>
    <w:p w:rsidR="00574376" w:rsidRPr="00F42400" w:rsidRDefault="00574376" w:rsidP="00574376">
      <w:pPr>
        <w:rPr>
          <w:rFonts w:ascii="Times New Roman" w:hAnsi="Times New Roman" w:cs="Times New Roman"/>
          <w:b/>
          <w:sz w:val="24"/>
          <w:szCs w:val="24"/>
        </w:rPr>
      </w:pPr>
    </w:p>
    <w:p w:rsidR="00574376" w:rsidRPr="00F42400" w:rsidRDefault="00574376" w:rsidP="0057437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4376" w:rsidRPr="00F42400" w:rsidRDefault="00574376" w:rsidP="0057437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24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F42400">
        <w:rPr>
          <w:rFonts w:ascii="Times New Roman" w:hAnsi="Times New Roman" w:cs="Times New Roman"/>
          <w:b/>
          <w:sz w:val="24"/>
          <w:szCs w:val="24"/>
          <w:u w:val="single"/>
        </w:rPr>
        <w:t>НАПРАВЛЕНИЕ (ключевые условия) ПРШ : ТВОРЧЕСТВО  (развитие талантов)</w:t>
      </w:r>
    </w:p>
    <w:p w:rsidR="00574376" w:rsidRPr="00F42400" w:rsidRDefault="00574376" w:rsidP="00574376">
      <w:pPr>
        <w:rPr>
          <w:rFonts w:ascii="Times New Roman" w:hAnsi="Times New Roman" w:cs="Times New Roman"/>
          <w:b/>
          <w:sz w:val="24"/>
          <w:szCs w:val="24"/>
        </w:rPr>
      </w:pPr>
      <w:r w:rsidRPr="00F42400">
        <w:rPr>
          <w:rFonts w:ascii="Times New Roman" w:hAnsi="Times New Roman" w:cs="Times New Roman"/>
          <w:b/>
          <w:sz w:val="24"/>
          <w:szCs w:val="24"/>
          <w:u w:val="single"/>
        </w:rPr>
        <w:t>ВОПРОС С ДЕФИЦИТАМИ</w:t>
      </w:r>
      <w:r w:rsidRPr="00F42400">
        <w:rPr>
          <w:rFonts w:ascii="Times New Roman" w:hAnsi="Times New Roman" w:cs="Times New Roman"/>
          <w:b/>
          <w:sz w:val="24"/>
          <w:szCs w:val="24"/>
        </w:rPr>
        <w:t>: № 42 Наличие технологических кружков на базе общеобразовательной организации и/или в рамках сетевого взаимодействия</w:t>
      </w:r>
    </w:p>
    <w:tbl>
      <w:tblPr>
        <w:tblW w:w="16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8"/>
      </w:tblGrid>
      <w:tr w:rsidR="00574376" w:rsidRPr="00F42400" w:rsidTr="00DA2B0C">
        <w:tc>
          <w:tcPr>
            <w:tcW w:w="16638" w:type="dxa"/>
          </w:tcPr>
          <w:p w:rsidR="00574376" w:rsidRPr="00F42400" w:rsidRDefault="00574376" w:rsidP="0057437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 педагогические кадры для реализации дополнительных общеобразовательных программ технической и естественно- научной направленностей</w:t>
            </w:r>
          </w:p>
        </w:tc>
      </w:tr>
      <w:tr w:rsidR="00574376" w:rsidRPr="00F42400" w:rsidTr="00DA2B0C">
        <w:tc>
          <w:tcPr>
            <w:tcW w:w="16638" w:type="dxa"/>
          </w:tcPr>
          <w:p w:rsidR="00574376" w:rsidRPr="00F42400" w:rsidRDefault="00574376" w:rsidP="0057437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 организована сетевая форма реализации дополнительных общеобразовательных программ технической и естественно- научной направленностей</w:t>
            </w:r>
          </w:p>
        </w:tc>
      </w:tr>
      <w:tr w:rsidR="00574376" w:rsidRPr="00F42400" w:rsidTr="00DA2B0C">
        <w:tc>
          <w:tcPr>
            <w:tcW w:w="16638" w:type="dxa"/>
          </w:tcPr>
          <w:p w:rsidR="00574376" w:rsidRPr="00F42400" w:rsidRDefault="00574376" w:rsidP="0057437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 научной направленностей</w:t>
            </w:r>
          </w:p>
        </w:tc>
      </w:tr>
      <w:tr w:rsidR="00574376" w:rsidRPr="00F42400" w:rsidTr="00DA2B0C">
        <w:tc>
          <w:tcPr>
            <w:tcW w:w="16638" w:type="dxa"/>
          </w:tcPr>
          <w:p w:rsidR="00574376" w:rsidRPr="00F42400" w:rsidRDefault="00574376" w:rsidP="0057437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Отсутствие дополнительных общеобразовательных программ технической и естественно- научной направленностей.</w:t>
            </w:r>
          </w:p>
        </w:tc>
      </w:tr>
      <w:tr w:rsidR="00574376" w:rsidRPr="00F42400" w:rsidTr="00DA2B0C">
        <w:tc>
          <w:tcPr>
            <w:tcW w:w="16638" w:type="dxa"/>
          </w:tcPr>
          <w:p w:rsidR="00574376" w:rsidRPr="00F42400" w:rsidRDefault="00574376" w:rsidP="0057437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</w:tr>
      <w:tr w:rsidR="00574376" w:rsidRPr="00F42400" w:rsidTr="00DA2B0C">
        <w:tc>
          <w:tcPr>
            <w:tcW w:w="16638" w:type="dxa"/>
          </w:tcPr>
          <w:p w:rsidR="00574376" w:rsidRPr="00F42400" w:rsidRDefault="00574376" w:rsidP="0057437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 разработана программа технологического кружка</w:t>
            </w:r>
          </w:p>
        </w:tc>
      </w:tr>
      <w:tr w:rsidR="00574376" w:rsidRPr="00F42400" w:rsidTr="00DA2B0C">
        <w:tc>
          <w:tcPr>
            <w:tcW w:w="16638" w:type="dxa"/>
          </w:tcPr>
          <w:p w:rsidR="00574376" w:rsidRPr="00F42400" w:rsidRDefault="00574376" w:rsidP="0057437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</w:t>
            </w:r>
          </w:p>
        </w:tc>
      </w:tr>
    </w:tbl>
    <w:p w:rsidR="00574376" w:rsidRPr="00F42400" w:rsidRDefault="00574376" w:rsidP="0057437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2063"/>
        <w:gridCol w:w="1400"/>
        <w:gridCol w:w="3175"/>
        <w:gridCol w:w="2134"/>
        <w:gridCol w:w="1984"/>
        <w:gridCol w:w="2483"/>
      </w:tblGrid>
      <w:tr w:rsidR="00574376" w:rsidRPr="00F42400" w:rsidTr="00DA2B0C">
        <w:trPr>
          <w:trHeight w:val="20"/>
        </w:trPr>
        <w:tc>
          <w:tcPr>
            <w:tcW w:w="943" w:type="pct"/>
            <w:vAlign w:val="center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61" w:type="pct"/>
            <w:gridSpan w:val="2"/>
            <w:vAlign w:val="center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627" w:type="pct"/>
            <w:gridSpan w:val="2"/>
            <w:vAlign w:val="center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08" w:type="pct"/>
            <w:vAlign w:val="center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0" w:type="pct"/>
            <w:vAlign w:val="center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74376" w:rsidRPr="00F42400" w:rsidTr="00DA2B0C">
        <w:trPr>
          <w:trHeight w:val="20"/>
        </w:trPr>
        <w:tc>
          <w:tcPr>
            <w:tcW w:w="94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3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плановая дата получения результата (дд.мм.гг)</w:t>
            </w:r>
          </w:p>
        </w:tc>
        <w:tc>
          <w:tcPr>
            <w:tcW w:w="429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(дд.мм.гг)</w:t>
            </w:r>
          </w:p>
        </w:tc>
        <w:tc>
          <w:tcPr>
            <w:tcW w:w="97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65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0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74376" w:rsidRPr="00F42400" w:rsidTr="00DA2B0C">
        <w:trPr>
          <w:trHeight w:val="20"/>
        </w:trPr>
        <w:tc>
          <w:tcPr>
            <w:tcW w:w="94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 Создание на уровне города информационного координирующего центра по техническому и естественно- научному образованию школьников</w:t>
            </w:r>
          </w:p>
        </w:tc>
        <w:tc>
          <w:tcPr>
            <w:tcW w:w="63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Апрель-май 2025</w:t>
            </w:r>
          </w:p>
        </w:tc>
        <w:tc>
          <w:tcPr>
            <w:tcW w:w="429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Создан информационно-координационный городской центр (с привлечением профессиональных учебных заведений и потенциальных работодателей)</w:t>
            </w:r>
          </w:p>
        </w:tc>
        <w:tc>
          <w:tcPr>
            <w:tcW w:w="65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Ежегодный перспективный план взаимодействия, размещенный на сайте УО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от УО за реализацию данного направления</w:t>
            </w:r>
          </w:p>
        </w:tc>
        <w:tc>
          <w:tcPr>
            <w:tcW w:w="760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574376" w:rsidRPr="00F42400" w:rsidTr="00DA2B0C">
        <w:trPr>
          <w:trHeight w:val="20"/>
        </w:trPr>
        <w:tc>
          <w:tcPr>
            <w:tcW w:w="94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 2. Создание информационного сетевого содружества (сайта) на уровне города педагогов кружков ТН и ЕНН</w:t>
            </w:r>
          </w:p>
        </w:tc>
        <w:tc>
          <w:tcPr>
            <w:tcW w:w="63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Апрель-май 2025</w:t>
            </w:r>
          </w:p>
        </w:tc>
        <w:tc>
          <w:tcPr>
            <w:tcW w:w="429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Количество участников сообщества (80-100%)</w:t>
            </w:r>
          </w:p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Активное размещение материалов</w:t>
            </w:r>
          </w:p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Количество позитивных отзывов о работе сообщества (60-100%)</w:t>
            </w:r>
          </w:p>
        </w:tc>
        <w:tc>
          <w:tcPr>
            <w:tcW w:w="65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Наличие постоянно действующего сообщества или сайта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ЦНМО г. Лысьва</w:t>
            </w:r>
          </w:p>
        </w:tc>
        <w:tc>
          <w:tcPr>
            <w:tcW w:w="760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по МР</w:t>
            </w:r>
          </w:p>
        </w:tc>
      </w:tr>
      <w:tr w:rsidR="00574376" w:rsidRPr="00F42400" w:rsidTr="00DA2B0C">
        <w:trPr>
          <w:trHeight w:val="20"/>
        </w:trPr>
        <w:tc>
          <w:tcPr>
            <w:tcW w:w="94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       3. Выявление педагогов и родителей, желающих заниматься кружками ТН и ЕНН</w:t>
            </w:r>
          </w:p>
        </w:tc>
        <w:tc>
          <w:tcPr>
            <w:tcW w:w="63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Апрель-май 2025</w:t>
            </w:r>
          </w:p>
        </w:tc>
        <w:tc>
          <w:tcPr>
            <w:tcW w:w="429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Набрано достаточное количество будущих руководителей кружков ТН и ЕНН (70-100% от запрашиваемых)</w:t>
            </w:r>
          </w:p>
        </w:tc>
        <w:tc>
          <w:tcPr>
            <w:tcW w:w="65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Разработана анкета для педагогов и родителей, проведено собеседование с кандидатами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 и председатель Родительского Совета</w:t>
            </w:r>
          </w:p>
        </w:tc>
        <w:tc>
          <w:tcPr>
            <w:tcW w:w="760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</w:p>
        </w:tc>
      </w:tr>
      <w:tr w:rsidR="00574376" w:rsidRPr="00F42400" w:rsidTr="00DA2B0C">
        <w:trPr>
          <w:trHeight w:val="20"/>
        </w:trPr>
        <w:tc>
          <w:tcPr>
            <w:tcW w:w="94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4. Подбор тематический курсов, семинаров, организация обмена опытом по запросам потенциальных руководителей</w:t>
            </w:r>
          </w:p>
        </w:tc>
        <w:tc>
          <w:tcPr>
            <w:tcW w:w="63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429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Обучено на курсах , семинарах достаточное количество руководителей кружков (100%)</w:t>
            </w:r>
          </w:p>
        </w:tc>
        <w:tc>
          <w:tcPr>
            <w:tcW w:w="65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Количество полученных удостоверений и сертификатов (100% от обученных) 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родители,  потенциальные руководители кружков</w:t>
            </w:r>
          </w:p>
        </w:tc>
        <w:tc>
          <w:tcPr>
            <w:tcW w:w="760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МР</w:t>
            </w:r>
          </w:p>
        </w:tc>
      </w:tr>
      <w:tr w:rsidR="00574376" w:rsidRPr="00F42400" w:rsidTr="00DA2B0C">
        <w:trPr>
          <w:trHeight w:val="20"/>
        </w:trPr>
        <w:tc>
          <w:tcPr>
            <w:tcW w:w="94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5.. Создание МТБ, соответствующей запросам руководителей кружков</w:t>
            </w:r>
          </w:p>
        </w:tc>
        <w:tc>
          <w:tcPr>
            <w:tcW w:w="63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время реализации программы</w:t>
            </w:r>
          </w:p>
        </w:tc>
        <w:tc>
          <w:tcPr>
            <w:tcW w:w="429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Количество предоставленных помещений, количество и качество запрашиваемого оборудования (60-100%)</w:t>
            </w:r>
          </w:p>
        </w:tc>
        <w:tc>
          <w:tcPr>
            <w:tcW w:w="65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Наличие помещения и оборудования соответственно реализуемой программе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АХЧ</w:t>
            </w:r>
          </w:p>
        </w:tc>
        <w:tc>
          <w:tcPr>
            <w:tcW w:w="760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</w:p>
        </w:tc>
      </w:tr>
      <w:tr w:rsidR="00574376" w:rsidRPr="00F42400" w:rsidTr="00DA2B0C">
        <w:trPr>
          <w:trHeight w:val="20"/>
        </w:trPr>
        <w:tc>
          <w:tcPr>
            <w:tcW w:w="94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6. Разработка дополнительных общеобразовательных  программ ТН и ЕНН</w:t>
            </w:r>
          </w:p>
        </w:tc>
        <w:tc>
          <w:tcPr>
            <w:tcW w:w="63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Июнь-сентябрь 2025</w:t>
            </w:r>
          </w:p>
        </w:tc>
        <w:tc>
          <w:tcPr>
            <w:tcW w:w="429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Качество предложенных РП, соответственно требованиям с учетом запросов обучающихся и общества</w:t>
            </w:r>
          </w:p>
        </w:tc>
        <w:tc>
          <w:tcPr>
            <w:tcW w:w="65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Наличие РП, прошедшей экспертизу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 ТН и ЕНН</w:t>
            </w:r>
          </w:p>
        </w:tc>
        <w:tc>
          <w:tcPr>
            <w:tcW w:w="760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МР</w:t>
            </w:r>
          </w:p>
        </w:tc>
      </w:tr>
      <w:tr w:rsidR="00574376" w:rsidRPr="00F42400" w:rsidTr="00DA2B0C">
        <w:trPr>
          <w:trHeight w:val="20"/>
        </w:trPr>
        <w:tc>
          <w:tcPr>
            <w:tcW w:w="94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7. Мероприятия, направленные на поощрение активно </w:t>
            </w: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работающих в данном направлении педагогов, классных руководителей, руководителей кружков ТН и ЕНН</w:t>
            </w:r>
          </w:p>
        </w:tc>
        <w:tc>
          <w:tcPr>
            <w:tcW w:w="63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На время реализации программы</w:t>
            </w:r>
          </w:p>
        </w:tc>
        <w:tc>
          <w:tcPr>
            <w:tcW w:w="429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Количество мероприятий, направленных на поощрение педагогов и </w:t>
            </w: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количество поощренных педагогов, классных руководителей и руководителей кружков (% от заявленныз)</w:t>
            </w:r>
          </w:p>
        </w:tc>
        <w:tc>
          <w:tcPr>
            <w:tcW w:w="65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Разработанное положение о поощрении </w:t>
            </w: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педагогов, классных руководителей, руководителей кружков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 по ВР</w:t>
            </w:r>
          </w:p>
        </w:tc>
        <w:tc>
          <w:tcPr>
            <w:tcW w:w="760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</w:t>
            </w:r>
          </w:p>
        </w:tc>
      </w:tr>
      <w:tr w:rsidR="00574376" w:rsidRPr="00F42400" w:rsidTr="00DA2B0C">
        <w:trPr>
          <w:trHeight w:val="20"/>
        </w:trPr>
        <w:tc>
          <w:tcPr>
            <w:tcW w:w="3631" w:type="pct"/>
            <w:gridSpan w:val="5"/>
            <w:vAlign w:val="center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подпроект/задача</w:t>
            </w:r>
          </w:p>
        </w:tc>
        <w:tc>
          <w:tcPr>
            <w:tcW w:w="1369" w:type="pct"/>
            <w:gridSpan w:val="2"/>
            <w:vAlign w:val="center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574376" w:rsidRPr="00F42400" w:rsidTr="00DA2B0C">
        <w:trPr>
          <w:trHeight w:val="20"/>
        </w:trPr>
        <w:tc>
          <w:tcPr>
            <w:tcW w:w="94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9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0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74376" w:rsidRPr="00F42400" w:rsidRDefault="00574376" w:rsidP="00574376">
      <w:pPr>
        <w:rPr>
          <w:rFonts w:ascii="Times New Roman" w:hAnsi="Times New Roman" w:cs="Times New Roman"/>
          <w:b/>
          <w:sz w:val="24"/>
          <w:szCs w:val="24"/>
        </w:rPr>
      </w:pPr>
    </w:p>
    <w:p w:rsidR="00574376" w:rsidRPr="00F42400" w:rsidRDefault="00574376" w:rsidP="0057437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24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F42400">
        <w:rPr>
          <w:rFonts w:ascii="Times New Roman" w:hAnsi="Times New Roman" w:cs="Times New Roman"/>
          <w:b/>
          <w:sz w:val="24"/>
          <w:szCs w:val="24"/>
          <w:u w:val="single"/>
        </w:rPr>
        <w:t>НАПРАВЛЕНИЕ (ключевые условия) ПРШ : ТВОРЧЕСТВО  (развитие талантов)</w:t>
      </w:r>
    </w:p>
    <w:p w:rsidR="00574376" w:rsidRPr="00F42400" w:rsidRDefault="00574376" w:rsidP="00574376">
      <w:pPr>
        <w:rPr>
          <w:rFonts w:ascii="Times New Roman" w:hAnsi="Times New Roman" w:cs="Times New Roman"/>
          <w:b/>
          <w:sz w:val="24"/>
          <w:szCs w:val="24"/>
        </w:rPr>
      </w:pPr>
      <w:r w:rsidRPr="00F42400">
        <w:rPr>
          <w:rFonts w:ascii="Times New Roman" w:hAnsi="Times New Roman" w:cs="Times New Roman"/>
          <w:b/>
          <w:sz w:val="24"/>
          <w:szCs w:val="24"/>
          <w:u w:val="single"/>
        </w:rPr>
        <w:t>ВОПРОС С ДЕФИЦИТАМИ</w:t>
      </w:r>
      <w:r w:rsidRPr="00F42400">
        <w:rPr>
          <w:rFonts w:ascii="Times New Roman" w:hAnsi="Times New Roman" w:cs="Times New Roman"/>
          <w:b/>
          <w:sz w:val="24"/>
          <w:szCs w:val="24"/>
        </w:rPr>
        <w:t>: № 51 Доля обучающихся, являющихся членами школьных творческих объединений, от общего количества обучающихся в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17"/>
      </w:tblGrid>
      <w:tr w:rsidR="00574376" w:rsidRPr="00F42400" w:rsidTr="00DA2B0C">
        <w:tc>
          <w:tcPr>
            <w:tcW w:w="16543" w:type="dxa"/>
          </w:tcPr>
          <w:p w:rsidR="00574376" w:rsidRPr="00F42400" w:rsidRDefault="00574376" w:rsidP="0057437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</w:tr>
      <w:tr w:rsidR="00574376" w:rsidRPr="00F42400" w:rsidTr="00DA2B0C">
        <w:tc>
          <w:tcPr>
            <w:tcW w:w="16543" w:type="dxa"/>
          </w:tcPr>
          <w:p w:rsidR="00574376" w:rsidRPr="00F42400" w:rsidRDefault="00574376" w:rsidP="0057437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</w:tr>
      <w:tr w:rsidR="00574376" w:rsidRPr="00F42400" w:rsidTr="00DA2B0C">
        <w:tc>
          <w:tcPr>
            <w:tcW w:w="16543" w:type="dxa"/>
          </w:tcPr>
          <w:p w:rsidR="00574376" w:rsidRPr="00F42400" w:rsidRDefault="00574376" w:rsidP="0057437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 все обучающиеся и их родители ознакомлены с деятельностью школьных творческих объединений.</w:t>
            </w:r>
          </w:p>
        </w:tc>
      </w:tr>
      <w:tr w:rsidR="00574376" w:rsidRPr="00F42400" w:rsidTr="00DA2B0C">
        <w:tc>
          <w:tcPr>
            <w:tcW w:w="16543" w:type="dxa"/>
          </w:tcPr>
          <w:p w:rsidR="00574376" w:rsidRPr="00F42400" w:rsidRDefault="00574376" w:rsidP="0057437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При разработке дополнительных общеобразовательных 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</w:tr>
      <w:tr w:rsidR="00574376" w:rsidRPr="00F42400" w:rsidTr="00DA2B0C">
        <w:tc>
          <w:tcPr>
            <w:tcW w:w="16543" w:type="dxa"/>
          </w:tcPr>
          <w:p w:rsidR="00574376" w:rsidRPr="00F42400" w:rsidRDefault="00574376" w:rsidP="0057437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Недостаточное количество обучающихся участвуют в школьных объединениях.</w:t>
            </w:r>
          </w:p>
        </w:tc>
      </w:tr>
    </w:tbl>
    <w:p w:rsidR="00574376" w:rsidRPr="00F42400" w:rsidRDefault="00574376" w:rsidP="0057437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1932"/>
        <w:gridCol w:w="1537"/>
        <w:gridCol w:w="3143"/>
        <w:gridCol w:w="2167"/>
        <w:gridCol w:w="1984"/>
        <w:gridCol w:w="2483"/>
      </w:tblGrid>
      <w:tr w:rsidR="00574376" w:rsidRPr="00F42400" w:rsidTr="00DA2B0C">
        <w:trPr>
          <w:trHeight w:val="20"/>
        </w:trPr>
        <w:tc>
          <w:tcPr>
            <w:tcW w:w="941" w:type="pct"/>
            <w:vAlign w:val="center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63" w:type="pct"/>
            <w:gridSpan w:val="2"/>
            <w:vAlign w:val="center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627" w:type="pct"/>
            <w:gridSpan w:val="2"/>
            <w:vAlign w:val="center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08" w:type="pct"/>
            <w:vAlign w:val="center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1" w:type="pct"/>
            <w:vAlign w:val="center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74376" w:rsidRPr="00F42400" w:rsidTr="00DA2B0C">
        <w:trPr>
          <w:trHeight w:val="20"/>
        </w:trPr>
        <w:tc>
          <w:tcPr>
            <w:tcW w:w="94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9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плановая дата получения результата (дд.мм.гг)</w:t>
            </w:r>
          </w:p>
        </w:tc>
        <w:tc>
          <w:tcPr>
            <w:tcW w:w="47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(дд.мм.гг)</w:t>
            </w:r>
          </w:p>
        </w:tc>
        <w:tc>
          <w:tcPr>
            <w:tcW w:w="96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66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1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74376" w:rsidRPr="00F42400" w:rsidTr="00DA2B0C">
        <w:trPr>
          <w:trHeight w:val="20"/>
        </w:trPr>
        <w:tc>
          <w:tcPr>
            <w:tcW w:w="94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1.Анкетирование учащихся и родителей на </w:t>
            </w: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выявление запросов по кружкам технической направленности</w:t>
            </w:r>
          </w:p>
        </w:tc>
        <w:tc>
          <w:tcPr>
            <w:tcW w:w="59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Май 2025</w:t>
            </w:r>
          </w:p>
        </w:tc>
        <w:tc>
          <w:tcPr>
            <w:tcW w:w="47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6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- Проведение анкетирования учащихся и </w:t>
            </w: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родителей</w:t>
            </w:r>
          </w:p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 Анализ полученных результатов</w:t>
            </w:r>
          </w:p>
        </w:tc>
        <w:tc>
          <w:tcPr>
            <w:tcW w:w="66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Разработанная </w:t>
            </w: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анкета</w:t>
            </w:r>
          </w:p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Обработаны анкетные данные, сделана аналитическая справка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761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</w:p>
        </w:tc>
      </w:tr>
      <w:tr w:rsidR="00574376" w:rsidRPr="00F42400" w:rsidTr="00DA2B0C">
        <w:trPr>
          <w:trHeight w:val="20"/>
        </w:trPr>
        <w:tc>
          <w:tcPr>
            <w:tcW w:w="94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       2. Реклама кружков технической направленности</w:t>
            </w:r>
          </w:p>
        </w:tc>
        <w:tc>
          <w:tcPr>
            <w:tcW w:w="59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Сентябрь 2025</w:t>
            </w:r>
          </w:p>
        </w:tc>
        <w:tc>
          <w:tcPr>
            <w:tcW w:w="47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6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-наличие качественной информации в виде листовок, афиш, на школьном сайте</w:t>
            </w:r>
          </w:p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-проведение пробных занятий педагогами</w:t>
            </w:r>
          </w:p>
        </w:tc>
        <w:tc>
          <w:tcPr>
            <w:tcW w:w="66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-Афиши, листовки в здании, на сайте, в сообществах детей и родителей</w:t>
            </w:r>
          </w:p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--Пробные рекламные занятия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Потенциальный руководитель кружка и классные руководители</w:t>
            </w:r>
          </w:p>
        </w:tc>
        <w:tc>
          <w:tcPr>
            <w:tcW w:w="761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</w:p>
        </w:tc>
      </w:tr>
      <w:tr w:rsidR="00574376" w:rsidRPr="00F42400" w:rsidTr="00DA2B0C">
        <w:trPr>
          <w:trHeight w:val="20"/>
        </w:trPr>
        <w:tc>
          <w:tcPr>
            <w:tcW w:w="94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 3.Проведение профориентационных экскурсий на предприятия города</w:t>
            </w:r>
          </w:p>
        </w:tc>
        <w:tc>
          <w:tcPr>
            <w:tcW w:w="59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Сентябрь 2025 – май 2926</w:t>
            </w:r>
          </w:p>
        </w:tc>
        <w:tc>
          <w:tcPr>
            <w:tcW w:w="47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6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Количество и качество (по отзывам) организованных экскурсий</w:t>
            </w:r>
          </w:p>
        </w:tc>
        <w:tc>
          <w:tcPr>
            <w:tcW w:w="66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Проведенные экскурсии на предприятия технического типа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руководители кружков</w:t>
            </w:r>
          </w:p>
        </w:tc>
        <w:tc>
          <w:tcPr>
            <w:tcW w:w="761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</w:p>
        </w:tc>
      </w:tr>
      <w:tr w:rsidR="00574376" w:rsidRPr="00F42400" w:rsidTr="00DA2B0C">
        <w:trPr>
          <w:trHeight w:val="20"/>
        </w:trPr>
        <w:tc>
          <w:tcPr>
            <w:tcW w:w="94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4. Создание профильных отрядов технической направленности на ЛШО</w:t>
            </w:r>
          </w:p>
        </w:tc>
        <w:tc>
          <w:tcPr>
            <w:tcW w:w="59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Июнь-август 2026</w:t>
            </w:r>
          </w:p>
        </w:tc>
        <w:tc>
          <w:tcPr>
            <w:tcW w:w="47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6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Количество организованных отрядов ТН и ЕНН</w:t>
            </w:r>
          </w:p>
        </w:tc>
        <w:tc>
          <w:tcPr>
            <w:tcW w:w="66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Разработана и реализована программа для данных отрядов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отрядов</w:t>
            </w:r>
          </w:p>
        </w:tc>
        <w:tc>
          <w:tcPr>
            <w:tcW w:w="761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за организацию ЛШО в школе</w:t>
            </w:r>
          </w:p>
        </w:tc>
      </w:tr>
      <w:tr w:rsidR="00574376" w:rsidRPr="00F42400" w:rsidTr="00DA2B0C">
        <w:trPr>
          <w:trHeight w:val="20"/>
        </w:trPr>
        <w:tc>
          <w:tcPr>
            <w:tcW w:w="94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5. Открытие кружков ТН и ЕНН по запросам обучающихся и их родителей</w:t>
            </w:r>
          </w:p>
        </w:tc>
        <w:tc>
          <w:tcPr>
            <w:tcW w:w="59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Сентябрь 2025</w:t>
            </w:r>
          </w:p>
        </w:tc>
        <w:tc>
          <w:tcPr>
            <w:tcW w:w="47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6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Количество учащихся активно участвующих в работе кружков (%), удовлетворенность работой кружка у обучающихся и родителей (уровень ВНС)</w:t>
            </w:r>
          </w:p>
        </w:tc>
        <w:tc>
          <w:tcPr>
            <w:tcW w:w="66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наличии РП и расписание кружков, анкета и анализ результатов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  <w:tc>
          <w:tcPr>
            <w:tcW w:w="761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 (назначенный руководитель ШМО)</w:t>
            </w:r>
          </w:p>
        </w:tc>
      </w:tr>
      <w:tr w:rsidR="00574376" w:rsidRPr="00F42400" w:rsidTr="00DA2B0C">
        <w:trPr>
          <w:trHeight w:val="20"/>
        </w:trPr>
        <w:tc>
          <w:tcPr>
            <w:tcW w:w="94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6. Проведение общешкольных мероприятий технической и естественно- научной направленности (олимпиады, конкурсы, конференции и пр.) </w:t>
            </w:r>
          </w:p>
        </w:tc>
        <w:tc>
          <w:tcPr>
            <w:tcW w:w="59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Ежегодно (октябрь, декабрь, февраль, апрель)</w:t>
            </w:r>
          </w:p>
        </w:tc>
        <w:tc>
          <w:tcPr>
            <w:tcW w:w="47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6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Количество проведенных мероприятий и количество участников (в % от общего количества обучающихся в кружках ТН и ЕНН)</w:t>
            </w:r>
          </w:p>
        </w:tc>
        <w:tc>
          <w:tcPr>
            <w:tcW w:w="66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Разработаны положения и проведены мероприятия. Сделан анализ результативности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  <w:tc>
          <w:tcPr>
            <w:tcW w:w="761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соответствующих ШМО (физика, математика, информатика, технология)</w:t>
            </w:r>
          </w:p>
        </w:tc>
      </w:tr>
      <w:tr w:rsidR="00574376" w:rsidRPr="00F42400" w:rsidTr="00DA2B0C">
        <w:trPr>
          <w:trHeight w:val="20"/>
        </w:trPr>
        <w:tc>
          <w:tcPr>
            <w:tcW w:w="94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7. Проведение встреч и других мероприятий с родителями, специалистами предприятий ТН и ЕНН</w:t>
            </w:r>
          </w:p>
        </w:tc>
        <w:tc>
          <w:tcPr>
            <w:tcW w:w="592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время реализации программы</w:t>
            </w:r>
          </w:p>
        </w:tc>
        <w:tc>
          <w:tcPr>
            <w:tcW w:w="471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63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Количество проведенных мероприятий и количество участников (в % от общего количества обучающихся в школе)</w:t>
            </w:r>
          </w:p>
        </w:tc>
        <w:tc>
          <w:tcPr>
            <w:tcW w:w="664" w:type="pct"/>
          </w:tcPr>
          <w:p w:rsidR="00574376" w:rsidRPr="00F42400" w:rsidRDefault="00574376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Разработана система отчетности исполнителей по данному мероприятию</w:t>
            </w:r>
          </w:p>
        </w:tc>
        <w:tc>
          <w:tcPr>
            <w:tcW w:w="608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руководители кружков ТН и ЕНН</w:t>
            </w:r>
          </w:p>
        </w:tc>
        <w:tc>
          <w:tcPr>
            <w:tcW w:w="761" w:type="pct"/>
          </w:tcPr>
          <w:p w:rsidR="00574376" w:rsidRPr="00F42400" w:rsidRDefault="00574376" w:rsidP="00DA2B0C">
            <w:pPr>
              <w:widowControl w:val="0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 и назначенный ответственный за направление реализации Программы</w:t>
            </w:r>
          </w:p>
        </w:tc>
      </w:tr>
    </w:tbl>
    <w:p w:rsidR="00574376" w:rsidRPr="00F42400" w:rsidRDefault="00574376" w:rsidP="00574376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4376" w:rsidRPr="00F42400" w:rsidRDefault="00574376" w:rsidP="00574376">
      <w:pPr>
        <w:rPr>
          <w:rFonts w:ascii="Times New Roman" w:hAnsi="Times New Roman" w:cs="Times New Roman"/>
          <w:b/>
          <w:sz w:val="24"/>
          <w:szCs w:val="24"/>
        </w:rPr>
      </w:pPr>
    </w:p>
    <w:p w:rsidR="00574376" w:rsidRPr="00F42400" w:rsidRDefault="00574376" w:rsidP="00574376">
      <w:pPr>
        <w:rPr>
          <w:rFonts w:ascii="Times New Roman" w:hAnsi="Times New Roman" w:cs="Times New Roman"/>
          <w:b/>
          <w:sz w:val="24"/>
          <w:szCs w:val="24"/>
        </w:rPr>
      </w:pPr>
    </w:p>
    <w:p w:rsidR="005B512E" w:rsidRPr="00F42400" w:rsidRDefault="005B512E" w:rsidP="00CF5CC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7931" w:rsidRPr="00F42400" w:rsidRDefault="00167931" w:rsidP="00CF5CC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7931" w:rsidRPr="00F42400" w:rsidRDefault="00167931" w:rsidP="00CF5CC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7931" w:rsidRPr="00F42400" w:rsidRDefault="00167931" w:rsidP="00CF5CC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7931" w:rsidRPr="00F42400" w:rsidRDefault="00167931" w:rsidP="00CF5CC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7931" w:rsidRPr="00F42400" w:rsidRDefault="00167931" w:rsidP="00CF5CC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7931" w:rsidRPr="00F42400" w:rsidRDefault="00167931" w:rsidP="00CF5CC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42400" w:rsidRDefault="00F42400" w:rsidP="00167931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42400" w:rsidRDefault="00F424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42400" w:rsidRPr="00F42400" w:rsidRDefault="00F42400" w:rsidP="00167931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400">
        <w:rPr>
          <w:rFonts w:ascii="Times New Roman" w:hAnsi="Times New Roman" w:cs="Times New Roman"/>
          <w:b/>
          <w:sz w:val="28"/>
          <w:szCs w:val="28"/>
        </w:rPr>
        <w:lastRenderedPageBreak/>
        <w:t>Магистральное направление «Воспитание»</w:t>
      </w:r>
    </w:p>
    <w:tbl>
      <w:tblPr>
        <w:tblStyle w:val="a3"/>
        <w:tblW w:w="5000" w:type="pct"/>
        <w:tblInd w:w="-5" w:type="dxa"/>
        <w:tblLook w:val="04A0" w:firstRow="1" w:lastRow="0" w:firstColumn="1" w:lastColumn="0" w:noHBand="0" w:noVBand="1"/>
      </w:tblPr>
      <w:tblGrid>
        <w:gridCol w:w="438"/>
        <w:gridCol w:w="1172"/>
        <w:gridCol w:w="1627"/>
        <w:gridCol w:w="1943"/>
        <w:gridCol w:w="1566"/>
        <w:gridCol w:w="655"/>
        <w:gridCol w:w="1958"/>
        <w:gridCol w:w="2266"/>
        <w:gridCol w:w="1379"/>
        <w:gridCol w:w="1703"/>
        <w:gridCol w:w="1615"/>
      </w:tblGrid>
      <w:tr w:rsidR="00167931" w:rsidRPr="00F42400" w:rsidTr="00F42400">
        <w:trPr>
          <w:trHeight w:val="2684"/>
        </w:trPr>
        <w:tc>
          <w:tcPr>
            <w:tcW w:w="134" w:type="pct"/>
            <w:textDirection w:val="btLr"/>
            <w:vAlign w:val="center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9" w:type="pct"/>
            <w:textDirection w:val="btLr"/>
            <w:vAlign w:val="center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98" w:type="pct"/>
            <w:textDirection w:val="btLr"/>
            <w:vAlign w:val="center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595" w:type="pct"/>
            <w:textDirection w:val="btLr"/>
            <w:vAlign w:val="center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80" w:type="pct"/>
            <w:textDirection w:val="btLr"/>
            <w:vAlign w:val="center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1" w:type="pct"/>
            <w:textDirection w:val="btLr"/>
            <w:vAlign w:val="center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600" w:type="pct"/>
            <w:textDirection w:val="btLr"/>
            <w:vAlign w:val="center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694" w:type="pct"/>
            <w:textDirection w:val="btLr"/>
            <w:vAlign w:val="center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22" w:type="pct"/>
            <w:textDirection w:val="btLr"/>
            <w:vAlign w:val="center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522" w:type="pct"/>
            <w:textDirection w:val="btLr"/>
            <w:vAlign w:val="center"/>
          </w:tcPr>
          <w:p w:rsidR="00167931" w:rsidRPr="00F42400" w:rsidRDefault="00167931" w:rsidP="00DA2B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95" w:type="pct"/>
            <w:textDirection w:val="btLr"/>
            <w:vAlign w:val="center"/>
          </w:tcPr>
          <w:p w:rsidR="00167931" w:rsidRPr="00F42400" w:rsidRDefault="00167931" w:rsidP="00DA2B0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167931" w:rsidRPr="00F42400" w:rsidTr="00F42400">
        <w:tc>
          <w:tcPr>
            <w:tcW w:w="134" w:type="pct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98" w:type="pct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«Взаимодействие школы и родителей (законных представителей) обучающихся»</w:t>
            </w:r>
          </w:p>
        </w:tc>
        <w:tc>
          <w:tcPr>
            <w:tcW w:w="595" w:type="pct"/>
          </w:tcPr>
          <w:p w:rsidR="00167931" w:rsidRPr="00F42400" w:rsidRDefault="00167931" w:rsidP="00167931">
            <w:pPr>
              <w:pStyle w:val="a6"/>
              <w:widowControl w:val="0"/>
              <w:numPr>
                <w:ilvl w:val="1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1440"/>
                <w:tab w:val="num" w:pos="31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Разработать и принять положение о взаимодействии школы и родителей (законных представителей) обучающихся</w:t>
            </w:r>
          </w:p>
          <w:p w:rsidR="00167931" w:rsidRPr="00F42400" w:rsidRDefault="00167931" w:rsidP="0016793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num" w:pos="2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>2. Включить родителей в штаб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>воспитательной работы при разработке рабочей программы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>воспитания</w:t>
            </w:r>
          </w:p>
          <w:p w:rsidR="00167931" w:rsidRPr="00F42400" w:rsidRDefault="00167931" w:rsidP="00167931">
            <w:pPr>
              <w:pStyle w:val="a6"/>
              <w:widowControl w:val="0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720"/>
                <w:tab w:val="num" w:pos="19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Организовать деятельность по регламентированным формам 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lastRenderedPageBreak/>
              <w:t xml:space="preserve">взаимодействия школы и родителей (родительский комитет в школе и классе), родительские собрания, комиссия по урегулированию споров, попечительский совет) </w:t>
            </w:r>
          </w:p>
          <w:p w:rsidR="00167931" w:rsidRPr="00F42400" w:rsidRDefault="00167931" w:rsidP="00167931">
            <w:pPr>
              <w:pStyle w:val="a6"/>
              <w:widowControl w:val="0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720"/>
                <w:tab w:val="num" w:pos="19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Организовать работу по неформальным формам взаимодействия школы и родителей (мастер-классы, родительские дни, форумы и т.д.)</w:t>
            </w:r>
          </w:p>
        </w:tc>
        <w:tc>
          <w:tcPr>
            <w:tcW w:w="480" w:type="pct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 (высокий уровень)</w:t>
            </w:r>
          </w:p>
        </w:tc>
        <w:tc>
          <w:tcPr>
            <w:tcW w:w="201" w:type="pct"/>
            <w:tcBorders>
              <w:right w:val="single" w:sz="4" w:space="0" w:color="auto"/>
            </w:tcBorders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2025-2030</w:t>
            </w:r>
          </w:p>
        </w:tc>
        <w:tc>
          <w:tcPr>
            <w:tcW w:w="600" w:type="pct"/>
            <w:tcBorders>
              <w:left w:val="single" w:sz="4" w:space="0" w:color="auto"/>
            </w:tcBorders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Сбор рабочей группы по разработке положения (май 2025)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>Создание штаба воспитательной работы (ежегодно)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>(август 2025)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Разработка (обновление 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lastRenderedPageBreak/>
              <w:t>базы) тематических родительских собраний «Родительского всеобуча», согласно потребностям родителей.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(август-сентябрь 2025 – анкетирование по темам всеобуча, сентябрь-октябрь 2025 – подготовка методических разработок классными руководителями, согласно заявленным темам)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Создание школьного родительского комитета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(октябрь 2025)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Проведение 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lastRenderedPageBreak/>
              <w:t>общешкольных тематических родительских собраний (ежегодно, 1-2 раза в четверть)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Организация Дня открытых дверей для родителей (1 раз в полгода)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Проведение интеллектуальных игр (1 раз в полгода)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Создание клубов выходного дня в классах (1 раз в четверть)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Привлечение родителей к профориентационной работе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" w:type="pct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Методический альбом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педагогической команды школы Минпросвещения России: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модельные решения по формированию школьных программ развития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>Рабочая программа воспитания МБОУ «СОШ №6»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Школьное сообщество Вконтакте, Сферум для организации онлайн-анкетирования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Прошлый план всеобуча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Интернет-ресурсы с готовыми методическими разработками:</w:t>
            </w:r>
          </w:p>
          <w:p w:rsidR="00167931" w:rsidRPr="00F42400" w:rsidRDefault="00021523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</w:pPr>
            <w:hyperlink r:id="rId19" w:history="1">
              <w:r w:rsidR="00167931" w:rsidRPr="00F42400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highlight w:val="green"/>
                </w:rPr>
                <w:t>http://educomm</w:t>
              </w:r>
            </w:hyperlink>
            <w:r w:rsidR="00167931" w:rsidRPr="00F42400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  <w:t>.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</w:pPr>
            <w:r w:rsidRPr="00F42400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  <w:t>iro.perm.ru/</w:t>
            </w:r>
          </w:p>
          <w:p w:rsidR="00167931" w:rsidRPr="00F42400" w:rsidRDefault="00021523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</w:pPr>
            <w:hyperlink r:id="rId20" w:history="1">
              <w:r w:rsidR="00167931" w:rsidRPr="00F42400">
                <w:rPr>
                  <w:rStyle w:val="af3"/>
                  <w:rFonts w:ascii="Times New Roman" w:eastAsia="Times New Roman" w:hAnsi="Times New Roman" w:cs="Times New Roman"/>
                  <w:sz w:val="24"/>
                  <w:szCs w:val="24"/>
                  <w:highlight w:val="green"/>
                </w:rPr>
                <w:t>https://minobr.permkrai.ru/</w:t>
              </w:r>
            </w:hyperlink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</w:pPr>
            <w:r w:rsidRPr="00F42400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  <w:t>dokumenty/42275/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</w:pPr>
            <w:r w:rsidRPr="00F42400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  <w:t>?ysclid=m7vv5v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</w:pPr>
            <w:r w:rsidRPr="00F42400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  <w:t>lds2741749949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u w:val="single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Классные родительские комитеты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Инициативные родители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Приглашение специалистов (психологи, медики, киберконсультанты, ЦЗН, ТУ МСР и т.д.)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Сотрудников МЧС, МВД, ГИБДД прокуратуры и т.д.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  <w:t>Педагогические ресурсы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  <w:t>Мультимедиа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  <w:t>Ресурсы ДДюТ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  <w:t xml:space="preserve">Мультимедиа 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Родительский комитет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Выходные дни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Пушкинская карта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Родительские ресурсы (сбор данных о профессиях и интересах родителей посредством анкетирования)</w:t>
            </w:r>
          </w:p>
        </w:tc>
        <w:tc>
          <w:tcPr>
            <w:tcW w:w="422" w:type="pct"/>
          </w:tcPr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Щербакова Я.О., зам. директора по ВР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>Щербакова Я.О., зам. директора по ВР (руководитель штаба ВР)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Рабочая группа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Щербакова Я.О., зам. директора по ВР (координатор комитета)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Рабочая группа (замы по ВР и УВР, методист)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Рабочая группа (замы по ВР и УВР, методист, учитель, классный руководитель)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Рабочая группа (замы по ВР и УВР, методист, Лунева Л.В., Утробина О.И.)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Рабочая группа (замы по ВР и УВР, методист, учитель, классные руководители 1-11 классов)</w:t>
            </w:r>
          </w:p>
          <w:p w:rsidR="00167931" w:rsidRPr="00F42400" w:rsidRDefault="00167931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Классные руководители 1-11 клас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522" w:type="pct"/>
          </w:tcPr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Положение принято на заседании педагогического совета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В штаб включены: административная команда, советник директора, педагоги, руководители ДОО, родители, представители ученического 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lastRenderedPageBreak/>
              <w:t>актива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Создан план Родительского всеобуча по четвертям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Создан банк методических разработок собраний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Определен председатель 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Проводятся регулярные результативные заседания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Составлен план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Посещаемост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lastRenderedPageBreak/>
              <w:t>ь родителями составляет не менее 50%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Посещаемость родителями составляет не менее 50%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Получена обратная связь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Получение благоприятных отзывов родителей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Посты в школьном сообществе Вконтакте и Сферум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 xml:space="preserve">Привлечение 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lastRenderedPageBreak/>
              <w:t>к деятельности не менее 50% родителей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Посты в школьном сообществе Вконтакте и Сферум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</w:tcPr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Контроль исполнения положения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>Анализ деятельности штаба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>Протоколы собраний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 xml:space="preserve">Обратная связь от родителей 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lastRenderedPageBreak/>
              <w:t>(посредством опроса/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анкеты)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Уменьшение семей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состоящих на различных видах учета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Протоколы заседаний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Протоколы собраний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Уменьшение количества правонарушений и преступлений подростков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Анализ обратной связи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Анализ отзывов, модернизация игры (при необходимости)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Опрос классных руководителей о событии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  <w:t>Результаты диагностики самоопределения</w:t>
            </w: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7931" w:rsidRPr="00F42400" w:rsidRDefault="00167931" w:rsidP="00DA2B0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67931" w:rsidRPr="00F42400" w:rsidRDefault="00167931" w:rsidP="00167931">
      <w:pPr>
        <w:rPr>
          <w:sz w:val="24"/>
          <w:szCs w:val="24"/>
        </w:rPr>
      </w:pPr>
    </w:p>
    <w:p w:rsidR="00F42400" w:rsidRDefault="00F424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C59C7" w:rsidRPr="00D82275" w:rsidRDefault="00F42400" w:rsidP="003C59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275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Магистральное н</w:t>
      </w:r>
      <w:r w:rsidR="003C59C7" w:rsidRPr="00D82275">
        <w:rPr>
          <w:rFonts w:ascii="Times New Roman" w:hAnsi="Times New Roman" w:cs="Times New Roman"/>
          <w:b/>
          <w:bCs/>
          <w:sz w:val="28"/>
          <w:szCs w:val="28"/>
        </w:rPr>
        <w:t>аправление «Профориентация»</w:t>
      </w:r>
    </w:p>
    <w:p w:rsidR="003C59C7" w:rsidRPr="00F42400" w:rsidRDefault="003C59C7" w:rsidP="003C59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1526"/>
        <w:gridCol w:w="1526"/>
        <w:gridCol w:w="1927"/>
        <w:gridCol w:w="2308"/>
        <w:gridCol w:w="880"/>
        <w:gridCol w:w="1678"/>
        <w:gridCol w:w="1296"/>
        <w:gridCol w:w="1589"/>
        <w:gridCol w:w="1677"/>
        <w:gridCol w:w="1452"/>
      </w:tblGrid>
      <w:tr w:rsidR="003C59C7" w:rsidRPr="00F42400" w:rsidTr="00DA2B0C">
        <w:trPr>
          <w:trHeight w:val="2684"/>
        </w:trPr>
        <w:tc>
          <w:tcPr>
            <w:tcW w:w="149" w:type="pct"/>
            <w:textDirection w:val="btLr"/>
            <w:vAlign w:val="center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75" w:type="pct"/>
            <w:textDirection w:val="btLr"/>
            <w:vAlign w:val="center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75" w:type="pct"/>
            <w:textDirection w:val="btLr"/>
            <w:vAlign w:val="center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555" w:type="pct"/>
            <w:textDirection w:val="btLr"/>
            <w:vAlign w:val="center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726" w:type="pct"/>
            <w:textDirection w:val="btLr"/>
            <w:vAlign w:val="center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77" w:type="pct"/>
            <w:textDirection w:val="btLr"/>
            <w:vAlign w:val="center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512" w:type="pct"/>
            <w:textDirection w:val="btLr"/>
            <w:vAlign w:val="center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05" w:type="pct"/>
            <w:textDirection w:val="btLr"/>
            <w:vAlign w:val="center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95" w:type="pct"/>
            <w:textDirection w:val="btLr"/>
            <w:vAlign w:val="center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522" w:type="pct"/>
            <w:textDirection w:val="btLr"/>
            <w:vAlign w:val="center"/>
          </w:tcPr>
          <w:p w:rsidR="003C59C7" w:rsidRPr="00F42400" w:rsidRDefault="003C59C7" w:rsidP="00DA2B0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09" w:type="pct"/>
            <w:textDirection w:val="btLr"/>
            <w:vAlign w:val="center"/>
          </w:tcPr>
          <w:p w:rsidR="003C59C7" w:rsidRPr="00F42400" w:rsidRDefault="003C59C7" w:rsidP="00DA2B0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3C59C7" w:rsidRPr="00F42400" w:rsidTr="00DA2B0C">
        <w:tc>
          <w:tcPr>
            <w:tcW w:w="149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475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Профориентация</w:t>
            </w:r>
          </w:p>
        </w:tc>
        <w:tc>
          <w:tcPr>
            <w:tcW w:w="555" w:type="pct"/>
            <w:shd w:val="clear" w:color="auto" w:fill="D0CECE" w:themeFill="background2" w:themeFillShade="E6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1.Развитие профессиональных навыков </w:t>
            </w: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Повышение эффективности системы профессионального образования</w:t>
            </w:r>
          </w:p>
        </w:tc>
        <w:tc>
          <w:tcPr>
            <w:tcW w:w="726" w:type="pct"/>
            <w:shd w:val="clear" w:color="auto" w:fill="D0CECE" w:themeFill="background2" w:themeFillShade="E6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pct"/>
          </w:tcPr>
          <w:p w:rsidR="003C59C7" w:rsidRPr="00F42400" w:rsidRDefault="003C59C7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3C59C7" w:rsidRPr="00F42400" w:rsidRDefault="003C59C7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59C7" w:rsidRPr="00F42400" w:rsidTr="00DA2B0C">
        <w:tc>
          <w:tcPr>
            <w:tcW w:w="149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обеспечивается информирование обучающихся общеобразовательных организаций о целях и задачах Всероссийского чемпионатного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по профессиональному мастерству.</w:t>
            </w:r>
          </w:p>
        </w:tc>
        <w:tc>
          <w:tcPr>
            <w:tcW w:w="726" w:type="pct"/>
          </w:tcPr>
          <w:p w:rsidR="003C59C7" w:rsidRPr="00F42400" w:rsidRDefault="003C59C7" w:rsidP="003C59C7">
            <w:pPr>
              <w:pStyle w:val="a6"/>
              <w:widowControl w:val="0"/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24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повышение мотивации обучающихся к участию в чемпионатах по профессиональному мастерству</w:t>
            </w:r>
          </w:p>
          <w:p w:rsidR="003C59C7" w:rsidRPr="00F42400" w:rsidRDefault="003C59C7" w:rsidP="003C59C7">
            <w:pPr>
              <w:pStyle w:val="a6"/>
              <w:widowControl w:val="0"/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создание </w:t>
            </w:r>
            <w:r w:rsidRPr="00F4240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условий и системы мотивации, способствующих повышению значимости и престижа рабочих профессий, профессиональному росту молодёжи</w:t>
            </w:r>
          </w:p>
        </w:tc>
        <w:tc>
          <w:tcPr>
            <w:tcW w:w="277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2024-2025, 2025-2026 учебный год</w:t>
            </w: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Семинары, конференции, тренинги по личностному росту, ярмарка вакансий профессиональное тестирование.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  <w:tc>
          <w:tcPr>
            <w:tcW w:w="405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Учебно-методическое обеспечение, партнеры.</w:t>
            </w: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 техническая база.</w:t>
            </w: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Ресурсный центр</w:t>
            </w:r>
          </w:p>
        </w:tc>
        <w:tc>
          <w:tcPr>
            <w:tcW w:w="495" w:type="pct"/>
          </w:tcPr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Ответственная за профориентацию. Зам по ВР</w:t>
            </w: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руководитель. </w:t>
            </w: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59C7" w:rsidRPr="00F42400" w:rsidRDefault="003C59C7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" w:type="pct"/>
          </w:tcPr>
          <w:p w:rsidR="003C59C7" w:rsidRPr="00F42400" w:rsidRDefault="003C59C7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Обучающиеся демонстрируют качество выполнения производственных работ, умение  применять профессиональные приемы 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способы труда. Владеть современной техникой и технологией. Повышение интереса к профессии мотивации на ее усвоение</w:t>
            </w:r>
          </w:p>
          <w:p w:rsidR="003C59C7" w:rsidRPr="00F42400" w:rsidRDefault="003C59C7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3C59C7" w:rsidRPr="00F42400" w:rsidRDefault="003C59C7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 знаний</w:t>
            </w:r>
          </w:p>
          <w:p w:rsidR="003C59C7" w:rsidRPr="00F42400" w:rsidRDefault="003C59C7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документации. Статистический отчет</w:t>
            </w:r>
          </w:p>
        </w:tc>
      </w:tr>
    </w:tbl>
    <w:p w:rsidR="0085797D" w:rsidRPr="00F42400" w:rsidRDefault="0085797D" w:rsidP="0085797D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42400">
        <w:rPr>
          <w:rFonts w:ascii="Times New Roman" w:hAnsi="Times New Roman"/>
          <w:b/>
          <w:sz w:val="24"/>
          <w:szCs w:val="24"/>
        </w:rPr>
        <w:lastRenderedPageBreak/>
        <w:t xml:space="preserve">Управленческие решения, направленные на устранение причин возникновения дефицитов </w:t>
      </w:r>
    </w:p>
    <w:p w:rsidR="0085797D" w:rsidRPr="00F42400" w:rsidRDefault="0085797D" w:rsidP="0085797D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42400">
        <w:rPr>
          <w:rFonts w:ascii="Times New Roman" w:hAnsi="Times New Roman"/>
          <w:b/>
          <w:sz w:val="24"/>
          <w:szCs w:val="24"/>
        </w:rPr>
        <w:t>в ключевом условии «Учитель. Школьная команда»</w:t>
      </w:r>
    </w:p>
    <w:p w:rsidR="0085797D" w:rsidRPr="00F42400" w:rsidRDefault="0085797D" w:rsidP="0085797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129"/>
        <w:gridCol w:w="1197"/>
        <w:gridCol w:w="1823"/>
        <w:gridCol w:w="1969"/>
        <w:gridCol w:w="632"/>
        <w:gridCol w:w="1963"/>
        <w:gridCol w:w="1750"/>
        <w:gridCol w:w="1726"/>
        <w:gridCol w:w="1969"/>
        <w:gridCol w:w="1699"/>
      </w:tblGrid>
      <w:tr w:rsidR="0085797D" w:rsidRPr="00F42400" w:rsidTr="006635BF">
        <w:trPr>
          <w:trHeight w:val="2684"/>
        </w:trPr>
        <w:tc>
          <w:tcPr>
            <w:tcW w:w="140" w:type="pct"/>
            <w:shd w:val="clear" w:color="auto" w:fill="auto"/>
            <w:textDirection w:val="btLr"/>
            <w:vAlign w:val="center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5" w:type="pct"/>
            <w:shd w:val="clear" w:color="auto" w:fill="auto"/>
            <w:textDirection w:val="btLr"/>
            <w:vAlign w:val="center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366" w:type="pct"/>
            <w:shd w:val="clear" w:color="auto" w:fill="auto"/>
            <w:textDirection w:val="btLr"/>
            <w:vAlign w:val="center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Название подпроектов</w:t>
            </w:r>
          </w:p>
        </w:tc>
        <w:tc>
          <w:tcPr>
            <w:tcW w:w="556" w:type="pct"/>
            <w:shd w:val="clear" w:color="auto" w:fill="auto"/>
            <w:textDirection w:val="btLr"/>
            <w:vAlign w:val="center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01" w:type="pct"/>
            <w:shd w:val="clear" w:color="auto" w:fill="auto"/>
            <w:textDirection w:val="btLr"/>
            <w:vAlign w:val="center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3" w:type="pct"/>
            <w:shd w:val="clear" w:color="auto" w:fill="auto"/>
            <w:textDirection w:val="btLr"/>
            <w:vAlign w:val="center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708" w:type="pct"/>
            <w:shd w:val="clear" w:color="auto" w:fill="auto"/>
            <w:textDirection w:val="btLr"/>
            <w:vAlign w:val="center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445" w:type="pct"/>
            <w:shd w:val="clear" w:color="auto" w:fill="auto"/>
            <w:textDirection w:val="btLr"/>
            <w:vAlign w:val="center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Ресурсное обеспечение</w:t>
            </w:r>
          </w:p>
        </w:tc>
        <w:tc>
          <w:tcPr>
            <w:tcW w:w="527" w:type="pct"/>
            <w:shd w:val="clear" w:color="auto" w:fill="auto"/>
            <w:textDirection w:val="btLr"/>
            <w:vAlign w:val="center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601" w:type="pct"/>
            <w:shd w:val="clear" w:color="auto" w:fill="auto"/>
            <w:textDirection w:val="btLr"/>
            <w:vAlign w:val="center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519" w:type="pct"/>
            <w:shd w:val="clear" w:color="auto" w:fill="auto"/>
            <w:textDirection w:val="btLr"/>
            <w:vAlign w:val="center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85797D" w:rsidRPr="00F42400" w:rsidTr="006635BF">
        <w:tc>
          <w:tcPr>
            <w:tcW w:w="140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Учитель. Школьная команда.</w:t>
            </w:r>
          </w:p>
        </w:tc>
        <w:tc>
          <w:tcPr>
            <w:tcW w:w="366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b/>
                <w:sz w:val="24"/>
                <w:szCs w:val="24"/>
              </w:rPr>
              <w:t>Шаг к вершинам</w:t>
            </w:r>
          </w:p>
        </w:tc>
        <w:tc>
          <w:tcPr>
            <w:tcW w:w="556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 проанализировать дефициты в ключевом условии «</w:t>
            </w: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Учитель. Школьная команда.</w:t>
            </w:r>
            <w:r w:rsidRPr="00F42400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 разработать систему мероприятий для коррекции дефицитов в ключевом условии «</w:t>
            </w: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Учитель. Школьная команда.</w:t>
            </w:r>
            <w:r w:rsidRPr="00F42400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- внедрить разработанную систему в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образовательный процесс МБОУ «СОШ №6»;</w:t>
            </w:r>
            <w:r w:rsidRPr="00F42400">
              <w:rPr>
                <w:rFonts w:ascii="Times New Roman" w:hAnsi="Times New Roman"/>
                <w:sz w:val="24"/>
                <w:szCs w:val="24"/>
              </w:rPr>
              <w:br/>
              <w:t>- оценить полученный результат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- разработка ИОМ педагогов;</w:t>
            </w:r>
          </w:p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 прохождение обучения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образования;</w:t>
            </w:r>
          </w:p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- прохождение обучения по программам повышения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 в сфере воспитания;</w:t>
            </w:r>
          </w:p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 повышение количества педагогов, участвующих в конкурсах профессионального мастерства;</w:t>
            </w:r>
          </w:p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 формирование банка успешных «командных» педагогических и управленческих практик и осуществление их тиражирования.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2025 – 2030 гг.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shd w:val="clear" w:color="auto" w:fill="auto"/>
          </w:tcPr>
          <w:p w:rsidR="0085797D" w:rsidRPr="00F42400" w:rsidRDefault="0085797D" w:rsidP="0085797D">
            <w:pPr>
              <w:widowControl w:val="0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ИОМ педагога, в который будет входить: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- мониторинг КПК по вопросам ЦОС;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- мониторинг участия педагога в конкурсах и мероприятиях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- план взаимодействия с различными структурами в качестве персонального сопровождения</w:t>
            </w:r>
          </w:p>
          <w:p w:rsidR="0085797D" w:rsidRPr="00F42400" w:rsidRDefault="0085797D" w:rsidP="00DA2B0C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план обучения по программам повышения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 по инструментам ЦОС, размещенным в Федеральном реестре.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Кадровое, информационное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Серебренникова А.А. + руководители ШМО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Повышение статуса педагога, рост его профессионального уровня. Динамика повышения категорийных педагогов     </w:t>
            </w: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9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План ВШК:</w:t>
            </w: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- создание ТГ, ПГ, успешная аттестация педагога</w:t>
            </w: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797D" w:rsidRPr="00F42400" w:rsidTr="006635BF">
        <w:tc>
          <w:tcPr>
            <w:tcW w:w="140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shd w:val="clear" w:color="auto" w:fill="auto"/>
          </w:tcPr>
          <w:p w:rsidR="0085797D" w:rsidRPr="00F42400" w:rsidRDefault="0085797D" w:rsidP="0085797D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</w:t>
            </w:r>
          </w:p>
          <w:p w:rsidR="0085797D" w:rsidRDefault="0085797D" w:rsidP="00DA2B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плана мероприятий по выявлению потребности и организации курсовой подготовки педагогов в сфере воспитания.</w:t>
            </w:r>
          </w:p>
          <w:p w:rsidR="006635BF" w:rsidRPr="00F42400" w:rsidRDefault="006635BF" w:rsidP="00DA2B0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Кадровое, информационное</w:t>
            </w:r>
          </w:p>
        </w:tc>
        <w:tc>
          <w:tcPr>
            <w:tcW w:w="527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Щербакова Я.О., Лязгина К.В., Масагутова Г.М., Серебренникова А.А.</w:t>
            </w: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9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797D" w:rsidRPr="00F42400" w:rsidTr="006635BF">
        <w:tc>
          <w:tcPr>
            <w:tcW w:w="140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shd w:val="clear" w:color="auto" w:fill="auto"/>
          </w:tcPr>
          <w:p w:rsidR="0085797D" w:rsidRPr="00F42400" w:rsidRDefault="0085797D" w:rsidP="0085797D">
            <w:pPr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Осуществлеи</w:t>
            </w:r>
          </w:p>
          <w:p w:rsidR="0085797D" w:rsidRPr="00F42400" w:rsidRDefault="0085797D" w:rsidP="00DA2B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</w:tc>
        <w:tc>
          <w:tcPr>
            <w:tcW w:w="4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Кадровое, информационное</w:t>
            </w:r>
          </w:p>
        </w:tc>
        <w:tc>
          <w:tcPr>
            <w:tcW w:w="527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Лязгина К.В., Масагутова Г.М., Серебренникова А.А.</w:t>
            </w: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Преодоление дефицитных позиций</w:t>
            </w:r>
          </w:p>
        </w:tc>
        <w:tc>
          <w:tcPr>
            <w:tcW w:w="519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План ВШК</w:t>
            </w:r>
          </w:p>
        </w:tc>
      </w:tr>
      <w:tr w:rsidR="0085797D" w:rsidRPr="00F42400" w:rsidTr="006635BF">
        <w:tc>
          <w:tcPr>
            <w:tcW w:w="140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shd w:val="clear" w:color="auto" w:fill="auto"/>
          </w:tcPr>
          <w:p w:rsidR="0085797D" w:rsidRPr="00F42400" w:rsidRDefault="0085797D" w:rsidP="0085797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</w:t>
            </w:r>
          </w:p>
          <w:p w:rsidR="0085797D" w:rsidRPr="00F42400" w:rsidRDefault="0085797D" w:rsidP="00DA2B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  <w:tc>
          <w:tcPr>
            <w:tcW w:w="4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Материально – техническое, информационное</w:t>
            </w:r>
          </w:p>
        </w:tc>
        <w:tc>
          <w:tcPr>
            <w:tcW w:w="527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Н.А. Леонтьева, зам.директора по УВР</w:t>
            </w: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Повышение мотивации педагогов</w:t>
            </w:r>
          </w:p>
        </w:tc>
        <w:tc>
          <w:tcPr>
            <w:tcW w:w="519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 xml:space="preserve">Изменения в положении о стимулирующих выплатах, </w:t>
            </w:r>
          </w:p>
        </w:tc>
      </w:tr>
      <w:tr w:rsidR="0085797D" w:rsidRPr="00F42400" w:rsidTr="006635BF">
        <w:tc>
          <w:tcPr>
            <w:tcW w:w="140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shd w:val="clear" w:color="auto" w:fill="auto"/>
          </w:tcPr>
          <w:p w:rsidR="0085797D" w:rsidRPr="00F42400" w:rsidRDefault="0085797D" w:rsidP="0085797D">
            <w:pPr>
              <w:widowControl w:val="0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Организация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межсетевого взаимодействия (школы Чусового, Кунгура)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4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Кадровое, материально – техническое, информационное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 xml:space="preserve">Лязгина К.В., Масагутова Г.М., Серебренникова А.А. + руководители </w:t>
            </w: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ШМО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+ сотрудничество с ЦНМО</w:t>
            </w: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Повышение качества образования на всех уровнях, повышение проф. </w:t>
            </w: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компетентности педагога    </w:t>
            </w: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9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План ВШК: Анализ посещённых уроков, показ открытых уроков на базе </w:t>
            </w: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школы</w:t>
            </w:r>
          </w:p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797D" w:rsidRPr="00F42400" w:rsidTr="006635BF">
        <w:tc>
          <w:tcPr>
            <w:tcW w:w="140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shd w:val="clear" w:color="auto" w:fill="auto"/>
          </w:tcPr>
          <w:p w:rsidR="0085797D" w:rsidRPr="00F42400" w:rsidRDefault="0085797D" w:rsidP="0085797D">
            <w:pPr>
              <w:widowControl w:val="0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технологии наставничества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4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Кадровое, материально - техническое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Н.А. Леонтьева, Г.М. Масагутова, К.В. Лязгина, А.А. Серебренникова + руководители ШМО</w:t>
            </w: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Качественное методическое сопровождение</w:t>
            </w:r>
          </w:p>
        </w:tc>
        <w:tc>
          <w:tcPr>
            <w:tcW w:w="519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План ИР с молодым педагогом, показ открытых уроков, участие молодых педагогов в мероприятиях разного уровня</w:t>
            </w:r>
          </w:p>
        </w:tc>
      </w:tr>
      <w:tr w:rsidR="0085797D" w:rsidRPr="00F42400" w:rsidTr="006635BF">
        <w:tc>
          <w:tcPr>
            <w:tcW w:w="140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shd w:val="clear" w:color="auto" w:fill="auto"/>
          </w:tcPr>
          <w:p w:rsidR="0085797D" w:rsidRPr="00F42400" w:rsidRDefault="0085797D" w:rsidP="0085797D">
            <w:pPr>
              <w:widowControl w:val="0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</w:p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«Школы молодого классного руководителя»</w:t>
            </w:r>
          </w:p>
        </w:tc>
        <w:tc>
          <w:tcPr>
            <w:tcW w:w="4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Кадровое, материально – техническое, информационное</w:t>
            </w:r>
          </w:p>
        </w:tc>
        <w:tc>
          <w:tcPr>
            <w:tcW w:w="527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Я.О. Щербакова, Е.С. Утробина, Г.М. Масагутова, К.В. Лязгина, А.А. Серебренникова + педагоги</w:t>
            </w: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Формирование «модели методического взаимодействия молодых классных руководителей»</w:t>
            </w:r>
          </w:p>
        </w:tc>
        <w:tc>
          <w:tcPr>
            <w:tcW w:w="519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Трансляция положительного опыта, эффективная адаптация молодых педагогов</w:t>
            </w:r>
          </w:p>
        </w:tc>
      </w:tr>
      <w:tr w:rsidR="0085797D" w:rsidRPr="00F42400" w:rsidTr="006635BF">
        <w:tc>
          <w:tcPr>
            <w:tcW w:w="140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shd w:val="clear" w:color="auto" w:fill="auto"/>
          </w:tcPr>
          <w:p w:rsidR="0085797D" w:rsidRPr="00F42400" w:rsidRDefault="0085797D" w:rsidP="0085797D">
            <w:pPr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</w:p>
          <w:p w:rsidR="0085797D" w:rsidRPr="00F42400" w:rsidRDefault="0085797D" w:rsidP="00DA2B0C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участия педагогов в публичных мероприятиях разных уровней: конференциях,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круглых столах, семинарах, мастер-классах и т.д.</w:t>
            </w:r>
          </w:p>
        </w:tc>
        <w:tc>
          <w:tcPr>
            <w:tcW w:w="4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Кадровое, материально – техническое, информационное</w:t>
            </w:r>
          </w:p>
        </w:tc>
        <w:tc>
          <w:tcPr>
            <w:tcW w:w="527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Г.М. Масагутова, К.В. Лязгина, А.А. Серебренникова, Я.О. Щербакова</w:t>
            </w: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Повышение количества педагогов, участвующих в мероприятиях разного уровня</w:t>
            </w:r>
          </w:p>
        </w:tc>
        <w:tc>
          <w:tcPr>
            <w:tcW w:w="519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итогам полугодий (анализ участия)</w:t>
            </w:r>
          </w:p>
        </w:tc>
      </w:tr>
      <w:tr w:rsidR="0085797D" w:rsidRPr="00F42400" w:rsidTr="006635BF">
        <w:tc>
          <w:tcPr>
            <w:tcW w:w="140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shd w:val="clear" w:color="auto" w:fill="auto"/>
          </w:tcPr>
          <w:p w:rsidR="0085797D" w:rsidRPr="00F42400" w:rsidRDefault="0085797D" w:rsidP="0085797D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Разработка</w:t>
            </w:r>
          </w:p>
          <w:p w:rsidR="0085797D" w:rsidRPr="00F42400" w:rsidRDefault="0085797D" w:rsidP="00DA2B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плана мероприятий по выявлению, изучению, распространению эффективных педагогических практик.</w:t>
            </w:r>
          </w:p>
        </w:tc>
        <w:tc>
          <w:tcPr>
            <w:tcW w:w="4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Кадровое, информационное</w:t>
            </w:r>
          </w:p>
        </w:tc>
        <w:tc>
          <w:tcPr>
            <w:tcW w:w="527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Г.М. Масагутова, К.В. Лязгина, А.А. Серебренникова, Я.О. Щербакова + руководители ШМО</w:t>
            </w: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Создание кейса педагогических практик (методические и практические материалы)</w:t>
            </w:r>
          </w:p>
        </w:tc>
        <w:tc>
          <w:tcPr>
            <w:tcW w:w="519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План ВШК</w:t>
            </w:r>
          </w:p>
        </w:tc>
      </w:tr>
      <w:tr w:rsidR="0085797D" w:rsidRPr="00F42400" w:rsidTr="006635BF">
        <w:tc>
          <w:tcPr>
            <w:tcW w:w="140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" w:type="pct"/>
            <w:shd w:val="clear" w:color="auto" w:fill="auto"/>
          </w:tcPr>
          <w:p w:rsidR="0085797D" w:rsidRPr="00F42400" w:rsidRDefault="0085797D" w:rsidP="00DA2B0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pct"/>
            <w:shd w:val="clear" w:color="auto" w:fill="auto"/>
          </w:tcPr>
          <w:p w:rsidR="0085797D" w:rsidRPr="00F42400" w:rsidRDefault="0085797D" w:rsidP="0085797D">
            <w:pPr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Разработка для </w:t>
            </w:r>
          </w:p>
          <w:p w:rsidR="0085797D" w:rsidRPr="00F42400" w:rsidRDefault="0085797D" w:rsidP="00DA2B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педагогов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</w:tc>
        <w:tc>
          <w:tcPr>
            <w:tcW w:w="445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Кадровое, информационное</w:t>
            </w:r>
          </w:p>
        </w:tc>
        <w:tc>
          <w:tcPr>
            <w:tcW w:w="527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Г.М. Масагутова, К.В. Лязгина, А.А. Серебренникова, Я.О. Щербакова</w:t>
            </w:r>
          </w:p>
        </w:tc>
        <w:tc>
          <w:tcPr>
            <w:tcW w:w="601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Повышение количества педагогов, участвующих в мероприятиях разного уровня, повышение уровня обучения на всех уровнях</w:t>
            </w:r>
          </w:p>
        </w:tc>
        <w:tc>
          <w:tcPr>
            <w:tcW w:w="519" w:type="pct"/>
            <w:shd w:val="clear" w:color="auto" w:fill="auto"/>
          </w:tcPr>
          <w:p w:rsidR="0085797D" w:rsidRPr="00F42400" w:rsidRDefault="0085797D" w:rsidP="00DA2B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/>
                <w:sz w:val="24"/>
                <w:szCs w:val="24"/>
              </w:rPr>
              <w:t>Активность педагогов</w:t>
            </w:r>
          </w:p>
        </w:tc>
      </w:tr>
    </w:tbl>
    <w:p w:rsidR="0085797D" w:rsidRPr="00F42400" w:rsidRDefault="0085797D" w:rsidP="0085797D">
      <w:pPr>
        <w:tabs>
          <w:tab w:val="left" w:pos="220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85797D" w:rsidRPr="00F42400" w:rsidRDefault="0085797D" w:rsidP="0085797D">
      <w:pPr>
        <w:tabs>
          <w:tab w:val="left" w:pos="220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6635BF" w:rsidRDefault="006635B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F365BE" w:rsidRPr="006635BF" w:rsidRDefault="00F365BE" w:rsidP="00F365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5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Мероприятия, направленные, на устранение причин возникновения дефицитов </w:t>
      </w:r>
    </w:p>
    <w:p w:rsidR="00F365BE" w:rsidRPr="006635BF" w:rsidRDefault="00F365BE" w:rsidP="00F365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5BF">
        <w:rPr>
          <w:rFonts w:ascii="Times New Roman" w:hAnsi="Times New Roman" w:cs="Times New Roman"/>
          <w:b/>
          <w:sz w:val="24"/>
          <w:szCs w:val="24"/>
        </w:rPr>
        <w:t xml:space="preserve">Ключевого условия «Школьный климат» </w:t>
      </w:r>
    </w:p>
    <w:p w:rsidR="00F365BE" w:rsidRPr="006635BF" w:rsidRDefault="00F365BE" w:rsidP="00F365B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713"/>
        <w:gridCol w:w="2431"/>
        <w:gridCol w:w="2334"/>
        <w:gridCol w:w="2435"/>
        <w:gridCol w:w="1961"/>
        <w:gridCol w:w="2132"/>
        <w:gridCol w:w="1914"/>
      </w:tblGrid>
      <w:tr w:rsidR="00F365BE" w:rsidRPr="006635BF" w:rsidTr="00DA2B0C">
        <w:tc>
          <w:tcPr>
            <w:tcW w:w="2713" w:type="dxa"/>
          </w:tcPr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Показатель оценивания</w:t>
            </w:r>
          </w:p>
        </w:tc>
        <w:tc>
          <w:tcPr>
            <w:tcW w:w="2431" w:type="dxa"/>
          </w:tcPr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Дефицит ключевого условия «Школьный климат»</w:t>
            </w:r>
          </w:p>
        </w:tc>
        <w:tc>
          <w:tcPr>
            <w:tcW w:w="2334" w:type="dxa"/>
          </w:tcPr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Предлагаемые решения</w:t>
            </w:r>
          </w:p>
        </w:tc>
        <w:tc>
          <w:tcPr>
            <w:tcW w:w="2435" w:type="dxa"/>
          </w:tcPr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961" w:type="dxa"/>
          </w:tcPr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</w:t>
            </w:r>
          </w:p>
        </w:tc>
        <w:tc>
          <w:tcPr>
            <w:tcW w:w="2132" w:type="dxa"/>
          </w:tcPr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Руководитель (ответственны) проектной группы</w:t>
            </w:r>
          </w:p>
        </w:tc>
        <w:tc>
          <w:tcPr>
            <w:tcW w:w="1914" w:type="dxa"/>
          </w:tcPr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Системы оценки результатов  и контроля реализации</w:t>
            </w:r>
          </w:p>
        </w:tc>
      </w:tr>
      <w:tr w:rsidR="00F365BE" w:rsidRPr="006635BF" w:rsidTr="00DA2B0C">
        <w:tc>
          <w:tcPr>
            <w:tcW w:w="2713" w:type="dxa"/>
          </w:tcPr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</w:t>
            </w:r>
          </w:p>
        </w:tc>
        <w:tc>
          <w:tcPr>
            <w:tcW w:w="2431" w:type="dxa"/>
          </w:tcPr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Несвоевременное и бессистемное оказание адресной помощи субъектам образовательной деятельности</w:t>
            </w: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34" w:type="dxa"/>
          </w:tcPr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 утверждение ЛА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-Разработка программы адресной психологической помощи (поддержки)</w:t>
            </w:r>
          </w:p>
        </w:tc>
        <w:tc>
          <w:tcPr>
            <w:tcW w:w="2435" w:type="dxa"/>
          </w:tcPr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Разработать «Положение о порядке предоставления психолого-педагогической, социальной помощи обучающимся»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2.КПК психологов, логопедов, деффектологов, соц.педагогов «Оказание психолого-педагогической помощи целевым группам» (при необходимости)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3. Разработка и реализация программы «Психолого- педагогическое сопровождение детей разных категорий»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3. Разработка и реализация программы «Адресная психологическая помощь детям разных категорий»</w:t>
            </w:r>
          </w:p>
        </w:tc>
        <w:tc>
          <w:tcPr>
            <w:tcW w:w="1961" w:type="dxa"/>
          </w:tcPr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35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ЦНМО, интернет ресурсы.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35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2.Институт развития образования Пермского края.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35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сайте Инфоурок (онлайн) и т.д.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35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3.Команда узких специалистов.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Команда узких специалистов и классных руководителей»</w:t>
            </w:r>
          </w:p>
        </w:tc>
        <w:tc>
          <w:tcPr>
            <w:tcW w:w="2132" w:type="dxa"/>
          </w:tcPr>
          <w:p w:rsidR="00F365BE" w:rsidRPr="006635BF" w:rsidRDefault="00F365BE" w:rsidP="00DA2B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35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Зам директора по ВР, ответственные за ВР.</w:t>
            </w: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2.Ответственный за метод. работу.</w:t>
            </w: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3.Психологи, соц. педагоги школы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3. Психологи, соц. педагоги школы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«Оценка качества предоставления 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психолого-педагогической, социальной помощи обучающимся»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2.Прфессиональное сопровождение детей целевых групп. Качественное оказание адресной помощи.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3.Положительные предполагаемые результаты программы.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3.Анализ предполагаемых результатов программы.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BF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кризисных ситуаций»</w:t>
            </w:r>
          </w:p>
          <w:p w:rsidR="00F365BE" w:rsidRPr="006635BF" w:rsidRDefault="00F365BE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5BF" w:rsidRDefault="006635BF" w:rsidP="00D822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5BF" w:rsidRDefault="006635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82275" w:rsidRPr="006635BF" w:rsidRDefault="00D82275" w:rsidP="00D82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5BF">
        <w:rPr>
          <w:rFonts w:ascii="Times New Roman" w:hAnsi="Times New Roman" w:cs="Times New Roman"/>
          <w:b/>
          <w:sz w:val="24"/>
          <w:szCs w:val="24"/>
        </w:rPr>
        <w:lastRenderedPageBreak/>
        <w:t>Мероприятия, направленные, на устранение причин возникновения дефицитов</w:t>
      </w:r>
    </w:p>
    <w:p w:rsidR="004A49BD" w:rsidRPr="006635BF" w:rsidRDefault="00D82275" w:rsidP="00D82275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635BF">
        <w:rPr>
          <w:rFonts w:ascii="Times New Roman" w:hAnsi="Times New Roman" w:cs="Times New Roman"/>
          <w:b/>
          <w:sz w:val="24"/>
          <w:szCs w:val="24"/>
        </w:rPr>
        <w:t>Ключевого условия</w:t>
      </w:r>
      <w:r w:rsidRPr="006635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2400" w:rsidRPr="006635BF">
        <w:rPr>
          <w:rFonts w:ascii="Times New Roman" w:hAnsi="Times New Roman" w:cs="Times New Roman"/>
          <w:b/>
          <w:bCs/>
          <w:sz w:val="24"/>
          <w:szCs w:val="24"/>
        </w:rPr>
        <w:t>«Образовательная среда»</w:t>
      </w:r>
    </w:p>
    <w:p w:rsidR="004A49BD" w:rsidRPr="006635BF" w:rsidRDefault="004A49BD" w:rsidP="004A49B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9"/>
        <w:gridCol w:w="1528"/>
        <w:gridCol w:w="1580"/>
        <w:gridCol w:w="1940"/>
        <w:gridCol w:w="1621"/>
        <w:gridCol w:w="885"/>
        <w:gridCol w:w="2070"/>
        <w:gridCol w:w="1133"/>
        <w:gridCol w:w="1485"/>
        <w:gridCol w:w="1808"/>
        <w:gridCol w:w="1808"/>
      </w:tblGrid>
      <w:tr w:rsidR="004A49BD" w:rsidRPr="00F42400" w:rsidTr="00DA2B0C">
        <w:trPr>
          <w:trHeight w:val="2684"/>
        </w:trPr>
        <w:tc>
          <w:tcPr>
            <w:tcW w:w="144" w:type="pct"/>
            <w:textDirection w:val="btLr"/>
            <w:vAlign w:val="center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4" w:type="pct"/>
            <w:textDirection w:val="btLr"/>
            <w:vAlign w:val="center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71" w:type="pct"/>
            <w:textDirection w:val="btLr"/>
            <w:vAlign w:val="center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568" w:type="pct"/>
            <w:textDirection w:val="btLr"/>
            <w:vAlign w:val="center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76" w:type="pct"/>
            <w:textDirection w:val="btLr"/>
            <w:vAlign w:val="center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79" w:type="pct"/>
            <w:textDirection w:val="btLr"/>
            <w:vAlign w:val="center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607" w:type="pct"/>
            <w:textDirection w:val="btLr"/>
            <w:vAlign w:val="center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358" w:type="pct"/>
            <w:textDirection w:val="btLr"/>
            <w:vAlign w:val="center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69" w:type="pct"/>
            <w:textDirection w:val="btLr"/>
            <w:vAlign w:val="center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572" w:type="pct"/>
            <w:textDirection w:val="btLr"/>
            <w:vAlign w:val="center"/>
          </w:tcPr>
          <w:p w:rsidR="004A49BD" w:rsidRPr="00F42400" w:rsidRDefault="004A49BD" w:rsidP="00DA2B0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572" w:type="pct"/>
            <w:textDirection w:val="btLr"/>
            <w:vAlign w:val="center"/>
          </w:tcPr>
          <w:p w:rsidR="004A49BD" w:rsidRPr="00F42400" w:rsidRDefault="004A49BD" w:rsidP="00DA2B0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4A49BD" w:rsidRPr="00F42400" w:rsidTr="00DA2B0C">
        <w:tc>
          <w:tcPr>
            <w:tcW w:w="144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4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71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Цифровая образовательная среда </w:t>
            </w:r>
            <w:r w:rsidRPr="00F42400">
              <w:rPr>
                <w:rFonts w:ascii="Times New Roman" w:eastAsia="Times New Roman" w:hAnsi="Times New Roman" w:cs="Times New Roman"/>
                <w:sz w:val="24"/>
                <w:szCs w:val="24"/>
              </w:rPr>
              <w:t>( организация образовательного пространства школы)</w:t>
            </w:r>
          </w:p>
        </w:tc>
        <w:tc>
          <w:tcPr>
            <w:tcW w:w="568" w:type="pct"/>
            <w:shd w:val="clear" w:color="auto" w:fill="auto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Обеспечить использование ФГИС Моя школа педагогическими работниками школы при реализации основных общеобразовательных программ;</w:t>
            </w: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shd w:val="clear" w:color="auto" w:fill="auto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- 100% педагогических работников зарегистрированы на платформе ФГИС «Моя школа» и используют данную платформу при реализации РП по предмету;</w:t>
            </w: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отсутствие жалоб со стороны родителей и педагогов</w:t>
            </w: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2024-2025, 2025-2026 учебный год</w:t>
            </w: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4A49BD" w:rsidRPr="00F42400" w:rsidRDefault="004A49BD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изучить МР, нормативные документы по использованию ФГИС МШ</w:t>
            </w:r>
          </w:p>
          <w:p w:rsidR="004A49BD" w:rsidRPr="00F42400" w:rsidRDefault="004A49BD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D" w:rsidRPr="00F42400" w:rsidRDefault="004A49BD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t>Разработать «Положение о применении электронного обучения, дистанционных образовательных технологий при реализации образовательных программ»</w:t>
            </w:r>
          </w:p>
          <w:p w:rsidR="004A49BD" w:rsidRPr="00F42400" w:rsidRDefault="004A49BD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- Педсовет по теме </w:t>
            </w:r>
            <w:r w:rsidRPr="00F4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«Функциональные возможности ФГИС Моя школа»</w:t>
            </w:r>
          </w:p>
          <w:p w:rsidR="004A49BD" w:rsidRPr="00F42400" w:rsidRDefault="004A49BD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D" w:rsidRPr="00F42400" w:rsidRDefault="004A49BD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проведение общешкольных родительских собраний в форме семинара-практикума по вопросам внедрения и использования сервиса ФГИС Моя школа и о влиянии ресурса на здоровье школьника и педагога (+ и -)</w:t>
            </w:r>
          </w:p>
          <w:p w:rsidR="004A49BD" w:rsidRPr="00F42400" w:rsidRDefault="004A49BD" w:rsidP="00DA2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МТ ресурсы (интернет, компьютер)</w:t>
            </w:r>
          </w:p>
        </w:tc>
        <w:tc>
          <w:tcPr>
            <w:tcW w:w="469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Павлова Л.А., технический специалист, Серебренникова А.А., ответственная за МР школы, Масагутова Г.М., заместитель директора по УВР</w:t>
            </w: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" w:type="pct"/>
          </w:tcPr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количественный показатель зарегистрированных педагогов, содержание РП в части ЦОС;</w:t>
            </w:r>
          </w:p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" w:type="pct"/>
          </w:tcPr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количественный показатель зарегистрированных педагогов, содержание РП в части ЦОС;</w:t>
            </w:r>
          </w:p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количественный показатель участия родителей, отсутствие жалоб, аналитика по посещаемости платформы.</w:t>
            </w:r>
          </w:p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взаимодействия.</w:t>
            </w:r>
          </w:p>
          <w:p w:rsidR="004A49BD" w:rsidRPr="00F42400" w:rsidRDefault="004A49BD" w:rsidP="00DA2B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49BD" w:rsidRPr="00F42400" w:rsidTr="00DA2B0C">
        <w:tc>
          <w:tcPr>
            <w:tcW w:w="144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4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Обеспечить использование информационно-коммуникационной образовательной платформы Сферум 100% педагогическим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и работниками</w:t>
            </w: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- не менее 95% обучающихся и 100% педагогов зарегистрированы на платформе «Сферум»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79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4A49BD" w:rsidRPr="00F42400" w:rsidRDefault="004A49BD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>- Организовать обучение педагогов по использованию возможностей платформы СФЕРУМ</w:t>
            </w:r>
          </w:p>
          <w:p w:rsidR="004A49BD" w:rsidRPr="00F42400" w:rsidRDefault="004A49BD" w:rsidP="00DA2B0C">
            <w:pPr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информации об использовании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ИКОП Сферум в VK Мессенджере в образовательном процессе</w:t>
            </w:r>
          </w:p>
          <w:p w:rsidR="004A49BD" w:rsidRPr="00F42400" w:rsidRDefault="004A49BD" w:rsidP="00DA2B0C">
            <w:pPr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 Провести онлайн-трансляцию учебных занятий на платформе СФЕРУМ.</w:t>
            </w:r>
          </w:p>
          <w:p w:rsidR="004A49BD" w:rsidRPr="00F42400" w:rsidRDefault="004A49BD" w:rsidP="00DA2B0C">
            <w:pPr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 Провести родительское собрание «Об использовании Сферум в ВК Мессенджере в образовательном процессе»</w:t>
            </w:r>
          </w:p>
          <w:p w:rsidR="004A49BD" w:rsidRPr="00F42400" w:rsidRDefault="004A49BD" w:rsidP="00DA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 Создать сообщества учебных классов на платформе Сферум</w:t>
            </w: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МТ ресурсы (интернет, компьютер)</w:t>
            </w:r>
          </w:p>
        </w:tc>
        <w:tc>
          <w:tcPr>
            <w:tcW w:w="469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Павлова Л.А., технический специалист, Серебренникова А.А., ответственная за МР школы, 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Масагутова Г.М., заместитель директора по УВР</w:t>
            </w: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" w:type="pct"/>
          </w:tcPr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количественный показатель зарегистрированных педагогов и учащихся на платформе Сферум;</w:t>
            </w:r>
          </w:p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" w:type="pct"/>
          </w:tcPr>
          <w:p w:rsidR="004A49BD" w:rsidRPr="00F42400" w:rsidRDefault="004A49BD" w:rsidP="00DA2B0C">
            <w:pPr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 количество учителей, которые используют сферум для онлайн-занятий</w:t>
            </w:r>
          </w:p>
          <w:p w:rsidR="004A49BD" w:rsidRPr="00F42400" w:rsidRDefault="004A49BD" w:rsidP="00DA2B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49BD" w:rsidRPr="00F42400" w:rsidRDefault="004A49BD" w:rsidP="00DA2B0C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- количество сообществ учебных классов,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которые созданы в сферум</w:t>
            </w:r>
          </w:p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49BD" w:rsidRPr="00F42400" w:rsidTr="00DA2B0C">
        <w:tc>
          <w:tcPr>
            <w:tcW w:w="144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4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Оснастить образовательную организацию IT- оборудованием в соответствии с Методическими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476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 ОО соответствует МР по вопросам размещения оборудовани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279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2024-2027</w:t>
            </w:r>
          </w:p>
        </w:tc>
        <w:tc>
          <w:tcPr>
            <w:tcW w:w="607" w:type="pct"/>
          </w:tcPr>
          <w:p w:rsidR="004A49BD" w:rsidRPr="00F42400" w:rsidRDefault="004A49BD" w:rsidP="00DA2B0C">
            <w:pPr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-Разработать дорожную карту по развитию материально-технической базы, информационно-телекоммуникаци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>онной инфраструктуры для внедрения ЦОС.</w:t>
            </w:r>
          </w:p>
          <w:p w:rsidR="004A49BD" w:rsidRPr="00F42400" w:rsidRDefault="004A49BD" w:rsidP="00DA2B0C">
            <w:pPr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 Приобрести современное IT- оборудования за счет средств образовательной организации, участие в грантовых конкурсах, привлечение внебюджетных средств.</w:t>
            </w:r>
          </w:p>
          <w:p w:rsidR="004A49BD" w:rsidRPr="00F42400" w:rsidRDefault="004A49BD" w:rsidP="00DA2B0C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 Разработать и внедрить целевую модель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  <w:tc>
          <w:tcPr>
            <w:tcW w:w="358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Финансы</w:t>
            </w:r>
          </w:p>
        </w:tc>
        <w:tc>
          <w:tcPr>
            <w:tcW w:w="469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Трушникова А.С., заместитель директора по АХЧ</w:t>
            </w:r>
          </w:p>
        </w:tc>
        <w:tc>
          <w:tcPr>
            <w:tcW w:w="572" w:type="pct"/>
          </w:tcPr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дорожной карты. Наличие нового оборудования</w:t>
            </w:r>
          </w:p>
        </w:tc>
        <w:tc>
          <w:tcPr>
            <w:tcW w:w="572" w:type="pct"/>
          </w:tcPr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дорожной карты. Наличие нового оборудования. Целевая 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модель ЦОС.</w:t>
            </w:r>
          </w:p>
        </w:tc>
      </w:tr>
      <w:tr w:rsidR="004A49BD" w:rsidRPr="00F42400" w:rsidTr="00DA2B0C">
        <w:tc>
          <w:tcPr>
            <w:tcW w:w="144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84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Реализовать модель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476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  В школе функционирует модель «Школа полного дня»</w:t>
            </w: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2025-2026</w:t>
            </w:r>
          </w:p>
        </w:tc>
        <w:tc>
          <w:tcPr>
            <w:tcW w:w="607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-разработать модель «Школы полного дня»</w:t>
            </w:r>
          </w:p>
          <w:p w:rsidR="004A49BD" w:rsidRPr="00F42400" w:rsidRDefault="004A49BD" w:rsidP="00DA2B0C">
            <w:pPr>
              <w:rPr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 Обучить педагогов (КПК) для работы в «Школе полного дня».</w:t>
            </w:r>
          </w:p>
          <w:p w:rsidR="004A49BD" w:rsidRPr="00F42400" w:rsidRDefault="004A49BD" w:rsidP="00DA2B0C">
            <w:pPr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- Организовать повышение квалификации управленческой команды в вопросах реализации модели «Школа полного дня» </w:t>
            </w:r>
          </w:p>
          <w:p w:rsidR="004A49BD" w:rsidRPr="00F42400" w:rsidRDefault="004A49BD" w:rsidP="00DA2B0C">
            <w:pPr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 xml:space="preserve">- Выделить под занятия пространства </w:t>
            </w:r>
            <w:r w:rsidRPr="00F424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(кабинет, мастерские, библиотека, читальный зал, компьютерный класс, игротека, медиатека), </w:t>
            </w: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-Привлечь социокультурных организаций/партнеров к реализации модели «Школа полного дня».</w:t>
            </w:r>
          </w:p>
        </w:tc>
        <w:tc>
          <w:tcPr>
            <w:tcW w:w="358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Кадры, МТ</w:t>
            </w:r>
          </w:p>
        </w:tc>
        <w:tc>
          <w:tcPr>
            <w:tcW w:w="469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Щербакова Я.О., заместитель директора по ВР, Масагутова Г.М., заместитель директора по УВР.</w:t>
            </w:r>
          </w:p>
        </w:tc>
        <w:tc>
          <w:tcPr>
            <w:tcW w:w="572" w:type="pct"/>
          </w:tcPr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модели, 100% педагогов обучены</w:t>
            </w:r>
          </w:p>
        </w:tc>
        <w:tc>
          <w:tcPr>
            <w:tcW w:w="572" w:type="pct"/>
          </w:tcPr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«Школа полного дня», ГПД?</w:t>
            </w:r>
          </w:p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ЛА</w:t>
            </w:r>
          </w:p>
        </w:tc>
      </w:tr>
      <w:tr w:rsidR="004A49BD" w:rsidRPr="00F42400" w:rsidTr="00DA2B0C">
        <w:trPr>
          <w:trHeight w:val="495"/>
        </w:trPr>
        <w:tc>
          <w:tcPr>
            <w:tcW w:w="144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84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hAnsi="Times New Roman"/>
                <w:sz w:val="24"/>
                <w:szCs w:val="24"/>
              </w:rPr>
              <w:t>Обеспечить функционирование управляющего совета образовательной организации</w:t>
            </w:r>
          </w:p>
        </w:tc>
        <w:tc>
          <w:tcPr>
            <w:tcW w:w="476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 управляющий совет</w:t>
            </w:r>
          </w:p>
        </w:tc>
        <w:tc>
          <w:tcPr>
            <w:tcW w:w="279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2025-2026</w:t>
            </w:r>
          </w:p>
        </w:tc>
        <w:tc>
          <w:tcPr>
            <w:tcW w:w="607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-Разработать и утвердить ЛА, регламентирующие деятельность управляющего совета.</w:t>
            </w: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-Сформировать управляющий совет в соответствии НП документами.</w:t>
            </w:r>
          </w:p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·Обучить членов управляющего совета в части разработки </w:t>
            </w: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  <w:tc>
          <w:tcPr>
            <w:tcW w:w="358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469" w:type="pct"/>
          </w:tcPr>
          <w:p w:rsidR="004A49BD" w:rsidRPr="00F42400" w:rsidRDefault="004A49BD" w:rsidP="00DA2B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Леонтьева Н.А., директор</w:t>
            </w:r>
          </w:p>
        </w:tc>
        <w:tc>
          <w:tcPr>
            <w:tcW w:w="572" w:type="pct"/>
          </w:tcPr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ЛА, наличие управляющего совета</w:t>
            </w:r>
          </w:p>
        </w:tc>
        <w:tc>
          <w:tcPr>
            <w:tcW w:w="572" w:type="pct"/>
          </w:tcPr>
          <w:p w:rsidR="004A49BD" w:rsidRPr="00F42400" w:rsidRDefault="004A49BD" w:rsidP="00DA2B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ЛА, наличие управляющего совета</w:t>
            </w:r>
          </w:p>
        </w:tc>
      </w:tr>
    </w:tbl>
    <w:p w:rsidR="004A49BD" w:rsidRPr="00F42400" w:rsidRDefault="004A49BD" w:rsidP="004A49BD">
      <w:pPr>
        <w:rPr>
          <w:sz w:val="24"/>
          <w:szCs w:val="24"/>
        </w:rPr>
      </w:pPr>
    </w:p>
    <w:p w:rsidR="00DA2B0C" w:rsidRPr="00F42400" w:rsidRDefault="00DA2B0C" w:rsidP="004A49BD">
      <w:pPr>
        <w:rPr>
          <w:sz w:val="24"/>
          <w:szCs w:val="24"/>
        </w:rPr>
      </w:pPr>
    </w:p>
    <w:p w:rsidR="00DA2B0C" w:rsidRPr="00F42400" w:rsidRDefault="00DA2B0C" w:rsidP="004A49BD">
      <w:pPr>
        <w:rPr>
          <w:sz w:val="24"/>
          <w:szCs w:val="24"/>
        </w:rPr>
      </w:pPr>
    </w:p>
    <w:p w:rsidR="00DA2B0C" w:rsidRPr="00F42400" w:rsidRDefault="00DA2B0C" w:rsidP="004A49BD">
      <w:pPr>
        <w:rPr>
          <w:sz w:val="24"/>
          <w:szCs w:val="24"/>
        </w:rPr>
      </w:pPr>
    </w:p>
    <w:p w:rsidR="0085797D" w:rsidRPr="00F42400" w:rsidRDefault="0085797D" w:rsidP="0085797D">
      <w:pPr>
        <w:rPr>
          <w:sz w:val="24"/>
          <w:szCs w:val="24"/>
        </w:rPr>
      </w:pPr>
    </w:p>
    <w:p w:rsidR="0085797D" w:rsidRPr="00F42400" w:rsidRDefault="0085797D" w:rsidP="00CF5CC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797D" w:rsidRPr="00F42400" w:rsidRDefault="0085797D" w:rsidP="00CF5CC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5797D" w:rsidRPr="00F42400" w:rsidSect="00DA2B0C">
      <w:pgSz w:w="16838" w:h="11906" w:orient="landscape"/>
      <w:pgMar w:top="284" w:right="284" w:bottom="284" w:left="2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523" w:rsidRDefault="00021523">
      <w:pPr>
        <w:spacing w:after="0" w:line="240" w:lineRule="auto"/>
      </w:pPr>
      <w:r>
        <w:separator/>
      </w:r>
    </w:p>
  </w:endnote>
  <w:endnote w:type="continuationSeparator" w:id="0">
    <w:p w:rsidR="00021523" w:rsidRDefault="00021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9887909"/>
      <w:docPartObj>
        <w:docPartGallery w:val="Page Numbers (Bottom of Page)"/>
        <w:docPartUnique/>
      </w:docPartObj>
    </w:sdtPr>
    <w:sdtEndPr/>
    <w:sdtContent>
      <w:p w:rsidR="00F42400" w:rsidRDefault="00F4240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8EA">
          <w:rPr>
            <w:noProof/>
          </w:rPr>
          <w:t>3</w:t>
        </w:r>
        <w:r>
          <w:fldChar w:fldCharType="end"/>
        </w:r>
      </w:p>
    </w:sdtContent>
  </w:sdt>
  <w:p w:rsidR="00F42400" w:rsidRDefault="00F42400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354312"/>
      <w:docPartObj>
        <w:docPartGallery w:val="Page Numbers (Bottom of Page)"/>
        <w:docPartUnique/>
      </w:docPartObj>
    </w:sdtPr>
    <w:sdtEndPr/>
    <w:sdtContent>
      <w:p w:rsidR="00DA2B0C" w:rsidRDefault="00DA2B0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8EA">
          <w:rPr>
            <w:noProof/>
          </w:rPr>
          <w:t>59</w:t>
        </w:r>
        <w:r>
          <w:fldChar w:fldCharType="end"/>
        </w:r>
      </w:p>
    </w:sdtContent>
  </w:sdt>
  <w:p w:rsidR="00DA2B0C" w:rsidRDefault="00DA2B0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523" w:rsidRDefault="00021523">
      <w:pPr>
        <w:spacing w:after="0" w:line="240" w:lineRule="auto"/>
      </w:pPr>
      <w:r>
        <w:separator/>
      </w:r>
    </w:p>
  </w:footnote>
  <w:footnote w:type="continuationSeparator" w:id="0">
    <w:p w:rsidR="00021523" w:rsidRDefault="00021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38479"/>
      <w:docPartObj>
        <w:docPartGallery w:val="Page Numbers (Top of Page)"/>
        <w:docPartUnique/>
      </w:docPartObj>
    </w:sdtPr>
    <w:sdtEndPr/>
    <w:sdtContent>
      <w:p w:rsidR="00DA2B0C" w:rsidRDefault="00DA2B0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8EA">
          <w:rPr>
            <w:noProof/>
          </w:rPr>
          <w:t>200</w:t>
        </w:r>
        <w:r>
          <w:fldChar w:fldCharType="end"/>
        </w:r>
      </w:p>
    </w:sdtContent>
  </w:sdt>
  <w:p w:rsidR="00DA2B0C" w:rsidRDefault="00DA2B0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1DBD"/>
    <w:multiLevelType w:val="hybridMultilevel"/>
    <w:tmpl w:val="0DC6DAC4"/>
    <w:lvl w:ilvl="0" w:tplc="4798196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E7033E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4E8DB5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1242A2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C16A35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E78084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4CA2D7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194EF0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0DC22E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4475139"/>
    <w:multiLevelType w:val="hybridMultilevel"/>
    <w:tmpl w:val="6BD0A786"/>
    <w:lvl w:ilvl="0" w:tplc="58FAF5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7292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CA0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AA47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2088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80E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5E1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7863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5E85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8F4344C"/>
    <w:multiLevelType w:val="hybridMultilevel"/>
    <w:tmpl w:val="02527218"/>
    <w:lvl w:ilvl="0" w:tplc="9ACAA5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125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3A7C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6AFA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C6F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E67B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DA52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9EE5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5612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1124DC06">
      <w:numFmt w:val="decimal"/>
      <w:lvlText w:val=""/>
      <w:lvlJc w:val="left"/>
    </w:lvl>
    <w:lvl w:ilvl="2" w:tplc="4A6EC1D4">
      <w:numFmt w:val="decimal"/>
      <w:lvlText w:val=""/>
      <w:lvlJc w:val="left"/>
    </w:lvl>
    <w:lvl w:ilvl="3" w:tplc="9B08F466">
      <w:numFmt w:val="decimal"/>
      <w:lvlText w:val=""/>
      <w:lvlJc w:val="left"/>
    </w:lvl>
    <w:lvl w:ilvl="4" w:tplc="8CB20EEC">
      <w:numFmt w:val="decimal"/>
      <w:lvlText w:val=""/>
      <w:lvlJc w:val="left"/>
    </w:lvl>
    <w:lvl w:ilvl="5" w:tplc="E09A03B8">
      <w:numFmt w:val="decimal"/>
      <w:lvlText w:val=""/>
      <w:lvlJc w:val="left"/>
    </w:lvl>
    <w:lvl w:ilvl="6" w:tplc="05CEE8CA">
      <w:numFmt w:val="decimal"/>
      <w:lvlText w:val=""/>
      <w:lvlJc w:val="left"/>
    </w:lvl>
    <w:lvl w:ilvl="7" w:tplc="19D2CEAE">
      <w:numFmt w:val="decimal"/>
      <w:lvlText w:val=""/>
      <w:lvlJc w:val="left"/>
    </w:lvl>
    <w:lvl w:ilvl="8" w:tplc="856036F8">
      <w:numFmt w:val="decimal"/>
      <w:lvlText w:val=""/>
      <w:lvlJc w:val="left"/>
    </w:lvl>
  </w:abstractNum>
  <w:abstractNum w:abstractNumId="4" w15:restartNumberingAfterBreak="0">
    <w:nsid w:val="136B286B"/>
    <w:multiLevelType w:val="hybridMultilevel"/>
    <w:tmpl w:val="9230CC6C"/>
    <w:lvl w:ilvl="0" w:tplc="C16A98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3AEF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8ADF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1267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6D5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9EBB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F8DC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9A79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049C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EF19F1"/>
    <w:multiLevelType w:val="multilevel"/>
    <w:tmpl w:val="B6D46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F537ADE"/>
    <w:multiLevelType w:val="multilevel"/>
    <w:tmpl w:val="5F40A1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29A71EFA"/>
    <w:multiLevelType w:val="multilevel"/>
    <w:tmpl w:val="5F40A1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2B0A6CE0"/>
    <w:multiLevelType w:val="hybridMultilevel"/>
    <w:tmpl w:val="222A1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F61F1"/>
    <w:multiLevelType w:val="hybridMultilevel"/>
    <w:tmpl w:val="16144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C0CBE"/>
    <w:multiLevelType w:val="multilevel"/>
    <w:tmpl w:val="5F40A1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 w15:restartNumberingAfterBreak="0">
    <w:nsid w:val="44774001"/>
    <w:multiLevelType w:val="hybridMultilevel"/>
    <w:tmpl w:val="72021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75B12"/>
    <w:multiLevelType w:val="hybridMultilevel"/>
    <w:tmpl w:val="29DC22F6"/>
    <w:lvl w:ilvl="0" w:tplc="91D28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2CB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B26E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C88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F255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F470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DCEB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7468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2068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1945CDD"/>
    <w:multiLevelType w:val="hybridMultilevel"/>
    <w:tmpl w:val="20969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97BE0"/>
    <w:multiLevelType w:val="hybridMultilevel"/>
    <w:tmpl w:val="323A4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F0976"/>
    <w:multiLevelType w:val="hybridMultilevel"/>
    <w:tmpl w:val="23A6D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751B23"/>
    <w:multiLevelType w:val="hybridMultilevel"/>
    <w:tmpl w:val="666A50EE"/>
    <w:lvl w:ilvl="0" w:tplc="4CA4B8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C3A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2AA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6A59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1424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704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AAC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D421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3854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62319BF"/>
    <w:multiLevelType w:val="hybridMultilevel"/>
    <w:tmpl w:val="F6F6F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3D17EF"/>
    <w:multiLevelType w:val="hybridMultilevel"/>
    <w:tmpl w:val="A3BC09BA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9" w15:restartNumberingAfterBreak="0">
    <w:nsid w:val="6FEA339A"/>
    <w:multiLevelType w:val="hybridMultilevel"/>
    <w:tmpl w:val="C14E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C3667"/>
    <w:multiLevelType w:val="hybridMultilevel"/>
    <w:tmpl w:val="837CCE2A"/>
    <w:lvl w:ilvl="0" w:tplc="C9E8764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302B43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64EA40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2802CC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458E5B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8EA131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DC274E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F388F0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A1695C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73B65013"/>
    <w:multiLevelType w:val="hybridMultilevel"/>
    <w:tmpl w:val="0CAA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90CE1"/>
    <w:multiLevelType w:val="hybridMultilevel"/>
    <w:tmpl w:val="8D1E3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524C37"/>
    <w:multiLevelType w:val="hybridMultilevel"/>
    <w:tmpl w:val="78D2A8F2"/>
    <w:lvl w:ilvl="0" w:tplc="04190001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7633A0"/>
    <w:multiLevelType w:val="hybridMultilevel"/>
    <w:tmpl w:val="A13C0830"/>
    <w:lvl w:ilvl="0" w:tplc="5BFAD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2CC8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CAD7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7EE3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5436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7292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B28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04A7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72C2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F8F564C"/>
    <w:multiLevelType w:val="hybridMultilevel"/>
    <w:tmpl w:val="F7343EB6"/>
    <w:lvl w:ilvl="0" w:tplc="5F04B61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37E7AC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5F6233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2DCA9A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3141E8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444020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A0388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91EF6E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454F78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3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4"/>
  </w:num>
  <w:num w:numId="8">
    <w:abstractNumId w:val="2"/>
  </w:num>
  <w:num w:numId="9">
    <w:abstractNumId w:val="4"/>
  </w:num>
  <w:num w:numId="10">
    <w:abstractNumId w:val="16"/>
  </w:num>
  <w:num w:numId="11">
    <w:abstractNumId w:val="1"/>
  </w:num>
  <w:num w:numId="12">
    <w:abstractNumId w:val="20"/>
  </w:num>
  <w:num w:numId="13">
    <w:abstractNumId w:val="0"/>
  </w:num>
  <w:num w:numId="14">
    <w:abstractNumId w:val="25"/>
  </w:num>
  <w:num w:numId="15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9"/>
  </w:num>
  <w:num w:numId="20">
    <w:abstractNumId w:val="19"/>
  </w:num>
  <w:num w:numId="21">
    <w:abstractNumId w:val="8"/>
  </w:num>
  <w:num w:numId="22">
    <w:abstractNumId w:val="22"/>
  </w:num>
  <w:num w:numId="23">
    <w:abstractNumId w:val="11"/>
  </w:num>
  <w:num w:numId="24">
    <w:abstractNumId w:val="17"/>
  </w:num>
  <w:num w:numId="25">
    <w:abstractNumId w:val="14"/>
  </w:num>
  <w:num w:numId="26">
    <w:abstractNumId w:val="13"/>
  </w:num>
  <w:num w:numId="27">
    <w:abstractNumId w:val="15"/>
  </w:num>
  <w:num w:numId="28">
    <w:abstractNumId w:val="2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B0D"/>
    <w:rsid w:val="00021523"/>
    <w:rsid w:val="000D0B0D"/>
    <w:rsid w:val="000E647A"/>
    <w:rsid w:val="00167931"/>
    <w:rsid w:val="001D5B10"/>
    <w:rsid w:val="003804A9"/>
    <w:rsid w:val="003A1133"/>
    <w:rsid w:val="003C59C7"/>
    <w:rsid w:val="004A49BD"/>
    <w:rsid w:val="00550C02"/>
    <w:rsid w:val="00574376"/>
    <w:rsid w:val="005B512E"/>
    <w:rsid w:val="006635BF"/>
    <w:rsid w:val="0085797D"/>
    <w:rsid w:val="0090045F"/>
    <w:rsid w:val="009E4E41"/>
    <w:rsid w:val="00A156CC"/>
    <w:rsid w:val="00AF1D92"/>
    <w:rsid w:val="00B869B7"/>
    <w:rsid w:val="00C068EA"/>
    <w:rsid w:val="00CF5CC7"/>
    <w:rsid w:val="00D82275"/>
    <w:rsid w:val="00DA2B0C"/>
    <w:rsid w:val="00E169B4"/>
    <w:rsid w:val="00EF1861"/>
    <w:rsid w:val="00F365BE"/>
    <w:rsid w:val="00F4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53B5"/>
  <w15:chartTrackingRefBased/>
  <w15:docId w15:val="{95483423-1D35-488F-84C2-690D2097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4A9"/>
  </w:style>
  <w:style w:type="paragraph" w:styleId="1">
    <w:name w:val="heading 1"/>
    <w:basedOn w:val="a"/>
    <w:next w:val="a"/>
    <w:link w:val="10"/>
    <w:uiPriority w:val="9"/>
    <w:qFormat/>
    <w:rsid w:val="005B512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B512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B512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B512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B512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B512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B512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B512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B512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04A9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A15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1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113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B512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B512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B512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B512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B512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B512E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5B512E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5B512E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5B512E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5B512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5B512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5B512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5B512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5B512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5B512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5B512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5B512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5B512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5B512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5B512E"/>
    <w:rPr>
      <w:sz w:val="24"/>
      <w:szCs w:val="24"/>
    </w:rPr>
  </w:style>
  <w:style w:type="character" w:customStyle="1" w:styleId="QuoteChar">
    <w:name w:val="Quote Char"/>
    <w:uiPriority w:val="29"/>
    <w:rsid w:val="005B512E"/>
    <w:rPr>
      <w:i/>
    </w:rPr>
  </w:style>
  <w:style w:type="character" w:customStyle="1" w:styleId="IntenseQuoteChar">
    <w:name w:val="Intense Quote Char"/>
    <w:uiPriority w:val="30"/>
    <w:rsid w:val="005B512E"/>
    <w:rPr>
      <w:i/>
    </w:rPr>
  </w:style>
  <w:style w:type="character" w:customStyle="1" w:styleId="HeaderChar">
    <w:name w:val="Header Char"/>
    <w:basedOn w:val="a0"/>
    <w:uiPriority w:val="99"/>
    <w:rsid w:val="005B512E"/>
  </w:style>
  <w:style w:type="character" w:customStyle="1" w:styleId="CaptionChar">
    <w:name w:val="Caption Char"/>
    <w:uiPriority w:val="99"/>
    <w:rsid w:val="005B512E"/>
  </w:style>
  <w:style w:type="character" w:customStyle="1" w:styleId="FootnoteTextChar">
    <w:name w:val="Footnote Text Char"/>
    <w:uiPriority w:val="99"/>
    <w:rsid w:val="005B512E"/>
    <w:rPr>
      <w:sz w:val="18"/>
    </w:rPr>
  </w:style>
  <w:style w:type="character" w:customStyle="1" w:styleId="EndnoteTextChar">
    <w:name w:val="Endnote Text Char"/>
    <w:uiPriority w:val="99"/>
    <w:rsid w:val="005B512E"/>
    <w:rPr>
      <w:sz w:val="20"/>
    </w:rPr>
  </w:style>
  <w:style w:type="paragraph" w:styleId="a6">
    <w:name w:val="List Paragraph"/>
    <w:basedOn w:val="a"/>
    <w:uiPriority w:val="34"/>
    <w:qFormat/>
    <w:rsid w:val="005B512E"/>
    <w:pPr>
      <w:ind w:left="720"/>
      <w:contextualSpacing/>
    </w:pPr>
  </w:style>
  <w:style w:type="paragraph" w:styleId="a7">
    <w:name w:val="No Spacing"/>
    <w:uiPriority w:val="1"/>
    <w:qFormat/>
    <w:rsid w:val="005B512E"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rsid w:val="005B512E"/>
    <w:pPr>
      <w:spacing w:before="300" w:after="200"/>
      <w:contextualSpacing/>
    </w:pPr>
    <w:rPr>
      <w:sz w:val="48"/>
      <w:szCs w:val="48"/>
    </w:rPr>
  </w:style>
  <w:style w:type="character" w:customStyle="1" w:styleId="a9">
    <w:name w:val="Заголовок Знак"/>
    <w:basedOn w:val="a0"/>
    <w:link w:val="a8"/>
    <w:uiPriority w:val="10"/>
    <w:rsid w:val="005B512E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5B512E"/>
    <w:pPr>
      <w:spacing w:before="200" w:after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5B512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B512E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5B512E"/>
    <w:rPr>
      <w:i/>
    </w:rPr>
  </w:style>
  <w:style w:type="paragraph" w:styleId="ac">
    <w:name w:val="Intense Quote"/>
    <w:basedOn w:val="a"/>
    <w:next w:val="a"/>
    <w:link w:val="ad"/>
    <w:uiPriority w:val="30"/>
    <w:qFormat/>
    <w:rsid w:val="005B512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basedOn w:val="a0"/>
    <w:link w:val="ac"/>
    <w:uiPriority w:val="30"/>
    <w:rsid w:val="005B512E"/>
    <w:rPr>
      <w:i/>
      <w:shd w:val="clear" w:color="auto" w:fill="F2F2F2"/>
    </w:rPr>
  </w:style>
  <w:style w:type="paragraph" w:styleId="ae">
    <w:name w:val="header"/>
    <w:basedOn w:val="a"/>
    <w:link w:val="af"/>
    <w:uiPriority w:val="99"/>
    <w:unhideWhenUsed/>
    <w:rsid w:val="005B512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B512E"/>
  </w:style>
  <w:style w:type="paragraph" w:styleId="af0">
    <w:name w:val="footer"/>
    <w:basedOn w:val="a"/>
    <w:link w:val="af1"/>
    <w:uiPriority w:val="99"/>
    <w:unhideWhenUsed/>
    <w:rsid w:val="005B512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B512E"/>
  </w:style>
  <w:style w:type="character" w:customStyle="1" w:styleId="FooterChar">
    <w:name w:val="Footer Char"/>
    <w:basedOn w:val="a0"/>
    <w:uiPriority w:val="99"/>
    <w:rsid w:val="005B512E"/>
  </w:style>
  <w:style w:type="paragraph" w:styleId="af2">
    <w:name w:val="caption"/>
    <w:basedOn w:val="a"/>
    <w:next w:val="a"/>
    <w:uiPriority w:val="35"/>
    <w:semiHidden/>
    <w:unhideWhenUsed/>
    <w:qFormat/>
    <w:rsid w:val="005B512E"/>
    <w:pPr>
      <w:spacing w:line="276" w:lineRule="auto"/>
    </w:pPr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5B512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5B512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5B512E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B51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B51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B51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B51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B51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B51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B51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B51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B51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B51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B51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B51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B51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B51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B512E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3">
    <w:name w:val="Hyperlink"/>
    <w:uiPriority w:val="99"/>
    <w:unhideWhenUsed/>
    <w:rsid w:val="005B512E"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5B512E"/>
    <w:pPr>
      <w:spacing w:after="40" w:line="240" w:lineRule="auto"/>
    </w:pPr>
    <w:rPr>
      <w:sz w:val="18"/>
    </w:rPr>
  </w:style>
  <w:style w:type="character" w:customStyle="1" w:styleId="af5">
    <w:name w:val="Текст сноски Знак"/>
    <w:basedOn w:val="a0"/>
    <w:link w:val="af4"/>
    <w:uiPriority w:val="99"/>
    <w:semiHidden/>
    <w:rsid w:val="005B512E"/>
    <w:rPr>
      <w:sz w:val="18"/>
    </w:rPr>
  </w:style>
  <w:style w:type="character" w:styleId="af6">
    <w:name w:val="footnote reference"/>
    <w:basedOn w:val="a0"/>
    <w:uiPriority w:val="99"/>
    <w:unhideWhenUsed/>
    <w:rsid w:val="005B512E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5B512E"/>
    <w:pPr>
      <w:spacing w:after="0" w:line="240" w:lineRule="auto"/>
    </w:pPr>
    <w:rPr>
      <w:sz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5B512E"/>
    <w:rPr>
      <w:sz w:val="20"/>
    </w:rPr>
  </w:style>
  <w:style w:type="character" w:styleId="af9">
    <w:name w:val="endnote reference"/>
    <w:basedOn w:val="a0"/>
    <w:uiPriority w:val="99"/>
    <w:semiHidden/>
    <w:unhideWhenUsed/>
    <w:rsid w:val="005B512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B512E"/>
    <w:pPr>
      <w:spacing w:after="57"/>
    </w:pPr>
  </w:style>
  <w:style w:type="paragraph" w:styleId="24">
    <w:name w:val="toc 2"/>
    <w:basedOn w:val="a"/>
    <w:next w:val="a"/>
    <w:uiPriority w:val="39"/>
    <w:unhideWhenUsed/>
    <w:rsid w:val="005B512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B512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B512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B512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B512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B512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B512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B512E"/>
    <w:pPr>
      <w:spacing w:after="57"/>
      <w:ind w:left="2268"/>
    </w:pPr>
  </w:style>
  <w:style w:type="paragraph" w:styleId="afa">
    <w:name w:val="TOC Heading"/>
    <w:uiPriority w:val="39"/>
    <w:unhideWhenUsed/>
    <w:rsid w:val="005B512E"/>
  </w:style>
  <w:style w:type="paragraph" w:styleId="afb">
    <w:name w:val="table of figures"/>
    <w:basedOn w:val="a"/>
    <w:next w:val="a"/>
    <w:uiPriority w:val="99"/>
    <w:unhideWhenUsed/>
    <w:rsid w:val="005B512E"/>
    <w:pPr>
      <w:spacing w:after="0"/>
    </w:pPr>
  </w:style>
  <w:style w:type="table" w:customStyle="1" w:styleId="13">
    <w:name w:val="Сетка таблицы1"/>
    <w:basedOn w:val="a1"/>
    <w:next w:val="a3"/>
    <w:uiPriority w:val="59"/>
    <w:unhideWhenUsed/>
    <w:rsid w:val="005B512E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5B512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5B512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5B512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5B512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5B512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5B512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3"/>
    <w:uiPriority w:val="39"/>
    <w:rsid w:val="005B512E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"/>
    <w:uiPriority w:val="99"/>
    <w:semiHidden/>
    <w:unhideWhenUsed/>
    <w:rsid w:val="005B5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yperlink" Target="mailto:sosh6-lsa@sosh.permkrai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ool6-lysva.permschool.ru/" TargetMode="External"/><Relationship Id="rId20" Type="http://schemas.openxmlformats.org/officeDocument/2006/relationships/hyperlink" Target="https://minobr.permkrai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yperlink" Target="mailto:sosh6-lsa@sosh.permkrai.ru" TargetMode="External"/><Relationship Id="rId10" Type="http://schemas.openxmlformats.org/officeDocument/2006/relationships/image" Target="media/image4.jpg"/><Relationship Id="rId19" Type="http://schemas.openxmlformats.org/officeDocument/2006/relationships/hyperlink" Target="http://educom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200</Pages>
  <Words>28970</Words>
  <Characters>165129</Characters>
  <Application>Microsoft Office Word</Application>
  <DocSecurity>0</DocSecurity>
  <Lines>1376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17</cp:revision>
  <cp:lastPrinted>2025-10-08T03:57:00Z</cp:lastPrinted>
  <dcterms:created xsi:type="dcterms:W3CDTF">2025-10-08T12:12:00Z</dcterms:created>
  <dcterms:modified xsi:type="dcterms:W3CDTF">2025-10-09T06:23:00Z</dcterms:modified>
</cp:coreProperties>
</file>