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4E64" w:rsidRPr="00393880" w:rsidRDefault="00334E64">
      <w:pPr>
        <w:spacing w:after="0"/>
        <w:ind w:left="120"/>
        <w:rPr>
          <w:lang w:val="ru-RU"/>
        </w:rPr>
      </w:pPr>
    </w:p>
    <w:p w:rsidR="00334E64" w:rsidRPr="00393880" w:rsidRDefault="00334E64">
      <w:pPr>
        <w:spacing w:after="0"/>
        <w:ind w:left="120"/>
        <w:rPr>
          <w:lang w:val="ru-RU"/>
        </w:rPr>
      </w:pPr>
    </w:p>
    <w:p w:rsidR="00334E64" w:rsidRPr="00393880" w:rsidRDefault="00334E64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</w:tblGrid>
      <w:tr w:rsidR="00393880" w:rsidRPr="00393880" w:rsidTr="000563E8">
        <w:tc>
          <w:tcPr>
            <w:tcW w:w="3114" w:type="dxa"/>
          </w:tcPr>
          <w:p w:rsidR="00393880" w:rsidRPr="0040209D" w:rsidRDefault="00393880" w:rsidP="000563E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334E64" w:rsidRPr="00D84ECA" w:rsidRDefault="00E42158" w:rsidP="00D84ECA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36"/>
          <w:lang w:val="ru-RU"/>
        </w:rPr>
        <w:sectPr w:rsidR="00334E64" w:rsidRPr="00D84ECA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12337737"/>
      <w:r w:rsidRPr="00E42158">
        <w:rPr>
          <w:rFonts w:ascii="Times New Roman" w:eastAsia="Calibri" w:hAnsi="Times New Roman" w:cs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7687609"/>
            <wp:effectExtent l="0" t="0" r="0" b="0"/>
            <wp:docPr id="1" name="Рисунок 1" descr="D:\Users\User\Desktop\рабочая программа 2025-2026\титулы\из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User\Desktop\рабочая программа 2025-2026\титулы\изо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334E64" w:rsidRPr="00393880" w:rsidRDefault="00F805DD" w:rsidP="00D84ECA">
      <w:pPr>
        <w:spacing w:after="0" w:line="264" w:lineRule="auto"/>
        <w:jc w:val="both"/>
        <w:rPr>
          <w:lang w:val="ru-RU"/>
        </w:rPr>
      </w:pPr>
      <w:bookmarkStart w:id="2" w:name="block-12337738"/>
      <w:bookmarkEnd w:id="0"/>
      <w:r w:rsidRPr="00393880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334E64" w:rsidRPr="00393880" w:rsidRDefault="00334E64">
      <w:pPr>
        <w:spacing w:after="0" w:line="264" w:lineRule="auto"/>
        <w:ind w:left="120"/>
        <w:jc w:val="both"/>
        <w:rPr>
          <w:lang w:val="ru-RU"/>
        </w:rPr>
      </w:pP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 xml:space="preserve"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 xml:space="preserve">Основная цель изобразительного искусства – развитие визуально-пространственного мышления обучающихся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ориентирована на психовозрастные особенности развития обучающихся 11–15 лет.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b/>
          <w:color w:val="000000"/>
          <w:sz w:val="28"/>
          <w:lang w:val="ru-RU"/>
        </w:rPr>
        <w:t>Целью изучения изобразительного искусства</w:t>
      </w:r>
      <w:r w:rsidRPr="00393880">
        <w:rPr>
          <w:rFonts w:ascii="Times New Roman" w:hAnsi="Times New Roman"/>
          <w:color w:val="000000"/>
          <w:sz w:val="28"/>
          <w:lang w:val="ru-RU"/>
        </w:rPr>
        <w:t xml:space="preserve">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b/>
          <w:color w:val="000000"/>
          <w:sz w:val="28"/>
          <w:lang w:val="ru-RU"/>
        </w:rPr>
        <w:t>Задачами изобразительного искусства являются: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навыков эстетического видения и преобразования мира;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формирование пространственного мышления и аналитических визуальных способностей;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развитие наблюдательности, ассоциативного мышления и творческого воображения;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и любви к культурному наследию России через освоение отечественной художественной культуры; 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bookmarkStart w:id="3" w:name="037c86a0-0100-46f4-8a06-fc1394a836a9"/>
      <w:r w:rsidRPr="00393880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изобразительного искусства, – 102 часа: в 5 классе – 34 часа (1 час в неделю), в 6 классе – 34 часа (1 час в неделю), в 7 классе – 34 часа (1 час в неделю).</w:t>
      </w:r>
      <w:bookmarkEnd w:id="3"/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на уровне основного общего образования структурировано по 4 модулям (3 инвариантных и 1 вариативный). Инвариантные модули реализуются последовательно в 5, 6 и 7 классах. Содержание вариативного модуля может быть реализовано дополнительно к инвариантным в одном или нескольких классах или во внеурочной деятельности.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Модуль №1 «Декоративно-прикладное и народное искусство» (5 класс)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Модуль №2 «Живопись, графика, скульптура» (6 класс)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Модуль №3 «Архитектура и дизайн» (7 класс)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Модуль №4 «Изображение в синтетических, экранных видах искусства и художественная фотография» (вариативный)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 xml:space="preserve">Каждый модуль программы по изобразительному искусству обладает содержательной целостностью и организован по восходящему принципу в </w:t>
      </w:r>
      <w:r w:rsidRPr="0039388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отношении углубления знаний по ведущей теме и усложнения умений обучающихся. Последовательность изучения модулей определяется психологическими возрастными особенностями обучающихся, принципом системности обучения и опытом педагогической работы. </w:t>
      </w:r>
    </w:p>
    <w:p w:rsidR="00334E64" w:rsidRPr="00393880" w:rsidRDefault="00334E64">
      <w:pPr>
        <w:spacing w:after="0" w:line="264" w:lineRule="auto"/>
        <w:ind w:left="120"/>
        <w:jc w:val="both"/>
        <w:rPr>
          <w:lang w:val="ru-RU"/>
        </w:rPr>
      </w:pPr>
    </w:p>
    <w:p w:rsidR="00334E64" w:rsidRPr="00393880" w:rsidRDefault="00334E64">
      <w:pPr>
        <w:rPr>
          <w:lang w:val="ru-RU"/>
        </w:rPr>
        <w:sectPr w:rsidR="00334E64" w:rsidRPr="00393880">
          <w:pgSz w:w="11906" w:h="16383"/>
          <w:pgMar w:top="1134" w:right="850" w:bottom="1134" w:left="1701" w:header="720" w:footer="720" w:gutter="0"/>
          <w:cols w:space="720"/>
        </w:sectPr>
      </w:pPr>
    </w:p>
    <w:p w:rsidR="00334E64" w:rsidRPr="00393880" w:rsidRDefault="00334E64">
      <w:pPr>
        <w:spacing w:after="0" w:line="264" w:lineRule="auto"/>
        <w:ind w:left="120"/>
        <w:jc w:val="both"/>
        <w:rPr>
          <w:lang w:val="ru-RU"/>
        </w:rPr>
      </w:pPr>
      <w:bookmarkStart w:id="4" w:name="block-12337740"/>
      <w:bookmarkEnd w:id="2"/>
    </w:p>
    <w:p w:rsidR="00334E64" w:rsidRPr="00393880" w:rsidRDefault="00F805DD">
      <w:pPr>
        <w:spacing w:after="0" w:line="264" w:lineRule="auto"/>
        <w:ind w:left="120"/>
        <w:jc w:val="both"/>
        <w:rPr>
          <w:lang w:val="ru-RU"/>
        </w:rPr>
      </w:pPr>
      <w:r w:rsidRPr="00393880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334E64" w:rsidRPr="00393880" w:rsidRDefault="00334E64">
      <w:pPr>
        <w:spacing w:after="0" w:line="264" w:lineRule="auto"/>
        <w:ind w:left="120"/>
        <w:jc w:val="both"/>
        <w:rPr>
          <w:lang w:val="ru-RU"/>
        </w:rPr>
      </w:pPr>
    </w:p>
    <w:p w:rsidR="00334E64" w:rsidRPr="00393880" w:rsidRDefault="00F805DD">
      <w:pPr>
        <w:spacing w:after="0" w:line="264" w:lineRule="auto"/>
        <w:ind w:left="120"/>
        <w:jc w:val="both"/>
        <w:rPr>
          <w:lang w:val="ru-RU"/>
        </w:rPr>
      </w:pPr>
      <w:r w:rsidRPr="00393880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334E64" w:rsidRPr="00393880" w:rsidRDefault="00334E64">
      <w:pPr>
        <w:spacing w:after="0"/>
        <w:ind w:left="120"/>
        <w:rPr>
          <w:lang w:val="ru-RU"/>
        </w:rPr>
      </w:pPr>
    </w:p>
    <w:p w:rsidR="00334E64" w:rsidRPr="00393880" w:rsidRDefault="00334E64">
      <w:pPr>
        <w:spacing w:after="0"/>
        <w:ind w:left="120"/>
        <w:rPr>
          <w:lang w:val="ru-RU"/>
        </w:rPr>
      </w:pPr>
    </w:p>
    <w:p w:rsidR="00334E64" w:rsidRPr="00393880" w:rsidRDefault="00F805DD">
      <w:pPr>
        <w:spacing w:after="0" w:line="264" w:lineRule="auto"/>
        <w:ind w:left="120"/>
        <w:jc w:val="both"/>
        <w:rPr>
          <w:lang w:val="ru-RU"/>
        </w:rPr>
      </w:pPr>
      <w:r w:rsidRPr="00393880">
        <w:rPr>
          <w:rFonts w:ascii="Times New Roman" w:hAnsi="Times New Roman"/>
          <w:b/>
          <w:color w:val="000000"/>
          <w:sz w:val="28"/>
          <w:lang w:val="ru-RU"/>
        </w:rPr>
        <w:t>Модуль № 1 «Декоративно-прикладное и народное искусство».</w:t>
      </w:r>
    </w:p>
    <w:p w:rsidR="00334E64" w:rsidRPr="00393880" w:rsidRDefault="00334E64">
      <w:pPr>
        <w:spacing w:after="0" w:line="264" w:lineRule="auto"/>
        <w:ind w:left="120"/>
        <w:jc w:val="both"/>
        <w:rPr>
          <w:lang w:val="ru-RU"/>
        </w:rPr>
      </w:pP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Общие сведения о декоративно-прикладном искусстве.</w:t>
      </w:r>
    </w:p>
    <w:p w:rsidR="00334E64" w:rsidRPr="00393880" w:rsidRDefault="00334E64">
      <w:pPr>
        <w:spacing w:after="0" w:line="264" w:lineRule="auto"/>
        <w:ind w:left="120"/>
        <w:jc w:val="both"/>
        <w:rPr>
          <w:lang w:val="ru-RU"/>
        </w:rPr>
      </w:pP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и его виды. Декоративно-прикладное искусство и предметная среда жизни людей.</w:t>
      </w:r>
    </w:p>
    <w:p w:rsidR="00334E64" w:rsidRPr="00393880" w:rsidRDefault="00334E64">
      <w:pPr>
        <w:spacing w:after="0" w:line="264" w:lineRule="auto"/>
        <w:ind w:left="120"/>
        <w:jc w:val="both"/>
        <w:rPr>
          <w:lang w:val="ru-RU"/>
        </w:rPr>
      </w:pP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Древние корни народного искусства.</w:t>
      </w:r>
    </w:p>
    <w:p w:rsidR="00334E64" w:rsidRPr="00393880" w:rsidRDefault="00334E64">
      <w:pPr>
        <w:spacing w:after="0" w:line="264" w:lineRule="auto"/>
        <w:ind w:left="120"/>
        <w:jc w:val="both"/>
        <w:rPr>
          <w:lang w:val="ru-RU"/>
        </w:rPr>
      </w:pP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Истоки образного языка декоративно-прикладного искусства. Традиционные образы народного (крестьянского) прикладного искусства.</w:t>
      </w:r>
    </w:p>
    <w:p w:rsidR="00334E64" w:rsidRPr="00393880" w:rsidRDefault="00334E64">
      <w:pPr>
        <w:spacing w:after="0" w:line="264" w:lineRule="auto"/>
        <w:ind w:left="120"/>
        <w:jc w:val="both"/>
        <w:rPr>
          <w:lang w:val="ru-RU"/>
        </w:rPr>
      </w:pP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Связь народного искусства с природой, бытом, трудом, верованиями и эпосом.</w:t>
      </w:r>
    </w:p>
    <w:p w:rsidR="00334E64" w:rsidRPr="00393880" w:rsidRDefault="00334E64">
      <w:pPr>
        <w:spacing w:after="0" w:line="264" w:lineRule="auto"/>
        <w:ind w:left="120"/>
        <w:jc w:val="both"/>
        <w:rPr>
          <w:lang w:val="ru-RU"/>
        </w:rPr>
      </w:pP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:rsidR="00334E64" w:rsidRPr="00393880" w:rsidRDefault="00334E64">
      <w:pPr>
        <w:spacing w:after="0" w:line="264" w:lineRule="auto"/>
        <w:ind w:left="120"/>
        <w:jc w:val="both"/>
        <w:rPr>
          <w:lang w:val="ru-RU"/>
        </w:rPr>
      </w:pP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Образно-символический язык народного прикладного искусства.</w:t>
      </w:r>
    </w:p>
    <w:p w:rsidR="00334E64" w:rsidRPr="00393880" w:rsidRDefault="00334E64">
      <w:pPr>
        <w:spacing w:after="0" w:line="264" w:lineRule="auto"/>
        <w:ind w:left="120"/>
        <w:jc w:val="both"/>
        <w:rPr>
          <w:lang w:val="ru-RU"/>
        </w:rPr>
      </w:pP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Знаки-символы традиционного крестьянского прикладного искусства.</w:t>
      </w:r>
    </w:p>
    <w:p w:rsidR="00334E64" w:rsidRPr="00393880" w:rsidRDefault="00334E64">
      <w:pPr>
        <w:spacing w:after="0" w:line="264" w:lineRule="auto"/>
        <w:ind w:left="120"/>
        <w:jc w:val="both"/>
        <w:rPr>
          <w:lang w:val="ru-RU"/>
        </w:rPr>
      </w:pP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Выполнение рисунков на темы древних узоров деревянной резьбы, росписи по дереву, вышивки. Освоение навыков декоративного обобщения в процессе практической творческой работы.</w:t>
      </w:r>
    </w:p>
    <w:p w:rsidR="00334E64" w:rsidRPr="00393880" w:rsidRDefault="00334E64">
      <w:pPr>
        <w:spacing w:after="0" w:line="264" w:lineRule="auto"/>
        <w:ind w:left="120"/>
        <w:jc w:val="both"/>
        <w:rPr>
          <w:lang w:val="ru-RU"/>
        </w:rPr>
      </w:pP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Убранство русской избы.</w:t>
      </w:r>
    </w:p>
    <w:p w:rsidR="00334E64" w:rsidRPr="00393880" w:rsidRDefault="00334E64">
      <w:pPr>
        <w:spacing w:after="0" w:line="264" w:lineRule="auto"/>
        <w:ind w:left="120"/>
        <w:jc w:val="both"/>
        <w:rPr>
          <w:lang w:val="ru-RU"/>
        </w:rPr>
      </w:pP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Конструкция избы, единство красоты и пользы – функционального и символического – в её постройке и украшении.</w:t>
      </w:r>
    </w:p>
    <w:p w:rsidR="00334E64" w:rsidRPr="00393880" w:rsidRDefault="00334E64">
      <w:pPr>
        <w:spacing w:after="0" w:line="264" w:lineRule="auto"/>
        <w:ind w:left="120"/>
        <w:jc w:val="both"/>
        <w:rPr>
          <w:lang w:val="ru-RU"/>
        </w:rPr>
      </w:pP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 w:rsidR="00334E64" w:rsidRPr="00393880" w:rsidRDefault="00334E64">
      <w:pPr>
        <w:spacing w:after="0" w:line="264" w:lineRule="auto"/>
        <w:ind w:left="120"/>
        <w:jc w:val="both"/>
        <w:rPr>
          <w:lang w:val="ru-RU"/>
        </w:rPr>
      </w:pP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lastRenderedPageBreak/>
        <w:t>Выполнение рисунков – эскизов орнаментального декора крестьянского дома.</w:t>
      </w:r>
    </w:p>
    <w:p w:rsidR="00334E64" w:rsidRPr="00393880" w:rsidRDefault="00334E64">
      <w:pPr>
        <w:spacing w:after="0" w:line="264" w:lineRule="auto"/>
        <w:ind w:left="120"/>
        <w:jc w:val="both"/>
        <w:rPr>
          <w:lang w:val="ru-RU"/>
        </w:rPr>
      </w:pP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Устройство внутреннего пространства крестьянского дома.</w:t>
      </w:r>
    </w:p>
    <w:p w:rsidR="00334E64" w:rsidRPr="00393880" w:rsidRDefault="00334E64">
      <w:pPr>
        <w:spacing w:after="0" w:line="264" w:lineRule="auto"/>
        <w:ind w:left="120"/>
        <w:jc w:val="both"/>
        <w:rPr>
          <w:lang w:val="ru-RU"/>
        </w:rPr>
      </w:pP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Декоративные элементы жилой среды.</w:t>
      </w:r>
    </w:p>
    <w:p w:rsidR="00334E64" w:rsidRPr="00393880" w:rsidRDefault="00334E64">
      <w:pPr>
        <w:spacing w:after="0" w:line="264" w:lineRule="auto"/>
        <w:ind w:left="120"/>
        <w:jc w:val="both"/>
        <w:rPr>
          <w:lang w:val="ru-RU"/>
        </w:rPr>
      </w:pP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:rsidR="00334E64" w:rsidRPr="00393880" w:rsidRDefault="00334E64">
      <w:pPr>
        <w:spacing w:after="0" w:line="264" w:lineRule="auto"/>
        <w:ind w:left="120"/>
        <w:jc w:val="both"/>
        <w:rPr>
          <w:lang w:val="ru-RU"/>
        </w:rPr>
      </w:pP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:rsidR="00334E64" w:rsidRPr="00393880" w:rsidRDefault="00334E64">
      <w:pPr>
        <w:spacing w:after="0" w:line="264" w:lineRule="auto"/>
        <w:ind w:left="120"/>
        <w:jc w:val="both"/>
        <w:rPr>
          <w:lang w:val="ru-RU"/>
        </w:rPr>
      </w:pP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Народный праздничный костюм.</w:t>
      </w:r>
    </w:p>
    <w:p w:rsidR="00334E64" w:rsidRPr="00393880" w:rsidRDefault="00334E64">
      <w:pPr>
        <w:spacing w:after="0" w:line="264" w:lineRule="auto"/>
        <w:ind w:left="120"/>
        <w:jc w:val="both"/>
        <w:rPr>
          <w:lang w:val="ru-RU"/>
        </w:rPr>
      </w:pP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Образный строй народного праздничного костюма – женского и мужского.</w:t>
      </w:r>
    </w:p>
    <w:p w:rsidR="00334E64" w:rsidRPr="00393880" w:rsidRDefault="00334E64">
      <w:pPr>
        <w:spacing w:after="0" w:line="264" w:lineRule="auto"/>
        <w:ind w:left="120"/>
        <w:jc w:val="both"/>
        <w:rPr>
          <w:lang w:val="ru-RU"/>
        </w:rPr>
      </w:pP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Традиционная конструкция русского женского костюма – северорусский (сарафан) и южнорусский (понёва) варианты.</w:t>
      </w:r>
    </w:p>
    <w:p w:rsidR="00334E64" w:rsidRPr="00393880" w:rsidRDefault="00334E64">
      <w:pPr>
        <w:spacing w:after="0" w:line="264" w:lineRule="auto"/>
        <w:ind w:left="120"/>
        <w:jc w:val="both"/>
        <w:rPr>
          <w:lang w:val="ru-RU"/>
        </w:rPr>
      </w:pP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Разнообразие форм и украшений народного праздничного костюма для различных регионов страны.</w:t>
      </w:r>
    </w:p>
    <w:p w:rsidR="00334E64" w:rsidRPr="00393880" w:rsidRDefault="00334E64">
      <w:pPr>
        <w:spacing w:after="0" w:line="264" w:lineRule="auto"/>
        <w:ind w:left="120"/>
        <w:jc w:val="both"/>
        <w:rPr>
          <w:lang w:val="ru-RU"/>
        </w:rPr>
      </w:pP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текстильных промыслов в разных регионах страны.</w:t>
      </w:r>
    </w:p>
    <w:p w:rsidR="00334E64" w:rsidRPr="00393880" w:rsidRDefault="00334E64">
      <w:pPr>
        <w:spacing w:after="0" w:line="264" w:lineRule="auto"/>
        <w:ind w:left="120"/>
        <w:jc w:val="both"/>
        <w:rPr>
          <w:lang w:val="ru-RU"/>
        </w:rPr>
      </w:pP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Выполнение рисунков традиционных праздничных костюмов, выражение в форме, цветовом решении, орнаментике костюма черт национального своеобразия.</w:t>
      </w:r>
    </w:p>
    <w:p w:rsidR="00334E64" w:rsidRPr="00393880" w:rsidRDefault="00334E64">
      <w:pPr>
        <w:spacing w:after="0" w:line="264" w:lineRule="auto"/>
        <w:ind w:left="120"/>
        <w:jc w:val="both"/>
        <w:rPr>
          <w:lang w:val="ru-RU"/>
        </w:rPr>
      </w:pP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Народные праздники и праздничные обряды как синтез всех видов народного творчества.</w:t>
      </w:r>
    </w:p>
    <w:p w:rsidR="00334E64" w:rsidRPr="00393880" w:rsidRDefault="00334E64">
      <w:pPr>
        <w:spacing w:after="0" w:line="264" w:lineRule="auto"/>
        <w:ind w:left="120"/>
        <w:jc w:val="both"/>
        <w:rPr>
          <w:lang w:val="ru-RU"/>
        </w:rPr>
      </w:pP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:rsidR="00334E64" w:rsidRPr="00393880" w:rsidRDefault="00334E64">
      <w:pPr>
        <w:spacing w:after="0" w:line="264" w:lineRule="auto"/>
        <w:ind w:left="120"/>
        <w:jc w:val="both"/>
        <w:rPr>
          <w:lang w:val="ru-RU"/>
        </w:rPr>
      </w:pP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lastRenderedPageBreak/>
        <w:t>Народные художественные промыслы.</w:t>
      </w:r>
    </w:p>
    <w:p w:rsidR="00334E64" w:rsidRPr="00393880" w:rsidRDefault="00334E64">
      <w:pPr>
        <w:spacing w:after="0" w:line="264" w:lineRule="auto"/>
        <w:ind w:left="120"/>
        <w:jc w:val="both"/>
        <w:rPr>
          <w:lang w:val="ru-RU"/>
        </w:rPr>
      </w:pP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:rsidR="00334E64" w:rsidRPr="00393880" w:rsidRDefault="00334E64">
      <w:pPr>
        <w:spacing w:after="0" w:line="264" w:lineRule="auto"/>
        <w:ind w:left="120"/>
        <w:jc w:val="both"/>
        <w:rPr>
          <w:lang w:val="ru-RU"/>
        </w:rPr>
      </w:pP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Многообразие видов традиционных ремёсел и происхождение художественных промыслов народов России.</w:t>
      </w:r>
    </w:p>
    <w:p w:rsidR="00334E64" w:rsidRPr="00393880" w:rsidRDefault="00334E64">
      <w:pPr>
        <w:spacing w:after="0" w:line="264" w:lineRule="auto"/>
        <w:ind w:left="120"/>
        <w:jc w:val="both"/>
        <w:rPr>
          <w:lang w:val="ru-RU"/>
        </w:rPr>
      </w:pP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лён).</w:t>
      </w:r>
    </w:p>
    <w:p w:rsidR="00334E64" w:rsidRPr="00393880" w:rsidRDefault="00334E64">
      <w:pPr>
        <w:spacing w:after="0" w:line="264" w:lineRule="auto"/>
        <w:ind w:left="120"/>
        <w:jc w:val="both"/>
        <w:rPr>
          <w:lang w:val="ru-RU"/>
        </w:rPr>
      </w:pP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Традиционные древние образы в современных игрушках народных промыслов. Особенности цветового строя, основные орнаментальные элементы росписи филимоновской, дымковской, каргопольской игрушки. Местные промыслы игрушек разных регионов страны.</w:t>
      </w:r>
    </w:p>
    <w:p w:rsidR="00334E64" w:rsidRPr="00393880" w:rsidRDefault="00334E64">
      <w:pPr>
        <w:spacing w:after="0" w:line="264" w:lineRule="auto"/>
        <w:ind w:left="120"/>
        <w:jc w:val="both"/>
        <w:rPr>
          <w:lang w:val="ru-RU"/>
        </w:rPr>
      </w:pP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Создание эскиза игрушки по мотивам избранного промысла.</w:t>
      </w:r>
    </w:p>
    <w:p w:rsidR="00334E64" w:rsidRPr="00393880" w:rsidRDefault="00334E64">
      <w:pPr>
        <w:spacing w:after="0" w:line="264" w:lineRule="auto"/>
        <w:ind w:left="120"/>
        <w:jc w:val="both"/>
        <w:rPr>
          <w:lang w:val="ru-RU"/>
        </w:rPr>
      </w:pP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Роспись по дереву. Хохлома. Краткие сведения по истории хохломского промысла. Травный узор, «травка» –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:rsidR="00334E64" w:rsidRPr="00393880" w:rsidRDefault="00334E64">
      <w:pPr>
        <w:spacing w:after="0" w:line="264" w:lineRule="auto"/>
        <w:ind w:left="120"/>
        <w:jc w:val="both"/>
        <w:rPr>
          <w:lang w:val="ru-RU"/>
        </w:rPr>
      </w:pP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Городецкая роспись по дереву. Краткие сведения по истории. Традиционные образы городецкой росписи предметов быта. Птица и конь – 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 w:rsidR="00334E64" w:rsidRPr="00393880" w:rsidRDefault="00334E64">
      <w:pPr>
        <w:spacing w:after="0" w:line="264" w:lineRule="auto"/>
        <w:ind w:left="120"/>
        <w:jc w:val="both"/>
        <w:rPr>
          <w:lang w:val="ru-RU"/>
        </w:rPr>
      </w:pP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:rsidR="00334E64" w:rsidRPr="00393880" w:rsidRDefault="00334E64">
      <w:pPr>
        <w:spacing w:after="0" w:line="264" w:lineRule="auto"/>
        <w:ind w:left="120"/>
        <w:jc w:val="both"/>
        <w:rPr>
          <w:lang w:val="ru-RU"/>
        </w:rPr>
      </w:pP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Роспись по металлу. Жостово.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:rsidR="00334E64" w:rsidRPr="00393880" w:rsidRDefault="00334E64">
      <w:pPr>
        <w:spacing w:after="0" w:line="264" w:lineRule="auto"/>
        <w:ind w:left="120"/>
        <w:jc w:val="both"/>
        <w:rPr>
          <w:lang w:val="ru-RU"/>
        </w:rPr>
      </w:pP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lastRenderedPageBreak/>
        <w:t>Древние традиции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:rsidR="00334E64" w:rsidRPr="00393880" w:rsidRDefault="00334E64">
      <w:pPr>
        <w:spacing w:after="0" w:line="264" w:lineRule="auto"/>
        <w:ind w:left="120"/>
        <w:jc w:val="both"/>
        <w:rPr>
          <w:lang w:val="ru-RU"/>
        </w:rPr>
      </w:pP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Искусство лаковой живописи: Палех, Федоскино, Холуй, Мстёра – роспись шкатулок, ларчиков, табакерок из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:rsidR="00334E64" w:rsidRPr="00393880" w:rsidRDefault="00334E64">
      <w:pPr>
        <w:spacing w:after="0" w:line="264" w:lineRule="auto"/>
        <w:ind w:left="120"/>
        <w:jc w:val="both"/>
        <w:rPr>
          <w:lang w:val="ru-RU"/>
        </w:rPr>
      </w:pP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Мир сказок и легенд, примет и оберегов в творчестве мастеров художественных промыслов.</w:t>
      </w:r>
    </w:p>
    <w:p w:rsidR="00334E64" w:rsidRPr="00393880" w:rsidRDefault="00334E64">
      <w:pPr>
        <w:spacing w:after="0" w:line="264" w:lineRule="auto"/>
        <w:ind w:left="120"/>
        <w:jc w:val="both"/>
        <w:rPr>
          <w:lang w:val="ru-RU"/>
        </w:rPr>
      </w:pP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Отражение в изделиях народных промыслов многообразия исторических, духовных и культурных традиций.</w:t>
      </w:r>
    </w:p>
    <w:p w:rsidR="00334E64" w:rsidRPr="00393880" w:rsidRDefault="00334E64">
      <w:pPr>
        <w:spacing w:after="0" w:line="264" w:lineRule="auto"/>
        <w:ind w:left="120"/>
        <w:jc w:val="both"/>
        <w:rPr>
          <w:lang w:val="ru-RU"/>
        </w:rPr>
      </w:pP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Народные художественные ремёсла и промыслы – материальные и духовные ценности, неотъемлемая часть культурного наследия России.</w:t>
      </w:r>
    </w:p>
    <w:p w:rsidR="00334E64" w:rsidRPr="00393880" w:rsidRDefault="00334E64">
      <w:pPr>
        <w:spacing w:after="0" w:line="264" w:lineRule="auto"/>
        <w:ind w:left="120"/>
        <w:jc w:val="both"/>
        <w:rPr>
          <w:lang w:val="ru-RU"/>
        </w:rPr>
      </w:pP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культуре разных эпох и народов.</w:t>
      </w:r>
    </w:p>
    <w:p w:rsidR="00334E64" w:rsidRPr="00393880" w:rsidRDefault="00334E64">
      <w:pPr>
        <w:spacing w:after="0" w:line="264" w:lineRule="auto"/>
        <w:ind w:left="120"/>
        <w:jc w:val="both"/>
        <w:rPr>
          <w:lang w:val="ru-RU"/>
        </w:rPr>
      </w:pP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Роль декоративно-прикладного искусства в культуре древних цивилизаций.</w:t>
      </w:r>
    </w:p>
    <w:p w:rsidR="00334E64" w:rsidRPr="00393880" w:rsidRDefault="00334E64">
      <w:pPr>
        <w:spacing w:after="0" w:line="264" w:lineRule="auto"/>
        <w:ind w:left="120"/>
        <w:jc w:val="both"/>
        <w:rPr>
          <w:lang w:val="ru-RU"/>
        </w:rPr>
      </w:pP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Отражение в декоре мировоззрения эпохи, организации общества, традиций быта и ремесла, уклада жизни людей.</w:t>
      </w:r>
    </w:p>
    <w:p w:rsidR="00334E64" w:rsidRPr="00393880" w:rsidRDefault="00334E64">
      <w:pPr>
        <w:spacing w:after="0" w:line="264" w:lineRule="auto"/>
        <w:ind w:left="120"/>
        <w:jc w:val="both"/>
        <w:rPr>
          <w:lang w:val="ru-RU"/>
        </w:rPr>
      </w:pP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Характерные признаки произведений декоративно-прикладного искусства, основные мотивы и символика орнаментов в культуре разных эпох.</w:t>
      </w:r>
    </w:p>
    <w:p w:rsidR="00334E64" w:rsidRPr="00393880" w:rsidRDefault="00334E64">
      <w:pPr>
        <w:spacing w:after="0" w:line="264" w:lineRule="auto"/>
        <w:ind w:left="120"/>
        <w:jc w:val="both"/>
        <w:rPr>
          <w:lang w:val="ru-RU"/>
        </w:rPr>
      </w:pP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 Украшение жизненного пространства: построений, интерьеров, предметов быта – в культуре разных эпох.</w:t>
      </w:r>
    </w:p>
    <w:p w:rsidR="00334E64" w:rsidRPr="00393880" w:rsidRDefault="00334E64">
      <w:pPr>
        <w:spacing w:after="0" w:line="264" w:lineRule="auto"/>
        <w:ind w:left="120"/>
        <w:jc w:val="both"/>
        <w:rPr>
          <w:lang w:val="ru-RU"/>
        </w:rPr>
      </w:pP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жизни современного человека.</w:t>
      </w:r>
    </w:p>
    <w:p w:rsidR="00334E64" w:rsidRPr="00393880" w:rsidRDefault="00334E64">
      <w:pPr>
        <w:spacing w:after="0" w:line="264" w:lineRule="auto"/>
        <w:ind w:left="120"/>
        <w:jc w:val="both"/>
        <w:rPr>
          <w:lang w:val="ru-RU"/>
        </w:rPr>
      </w:pP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lastRenderedPageBreak/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одежды).</w:t>
      </w:r>
    </w:p>
    <w:p w:rsidR="00334E64" w:rsidRPr="00393880" w:rsidRDefault="00334E64">
      <w:pPr>
        <w:spacing w:after="0" w:line="264" w:lineRule="auto"/>
        <w:ind w:left="120"/>
        <w:jc w:val="both"/>
        <w:rPr>
          <w:lang w:val="ru-RU"/>
        </w:rPr>
      </w:pP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Символический знак в современной жизни: эмблема, логотип, указующий или декоративный знак.</w:t>
      </w:r>
    </w:p>
    <w:p w:rsidR="00334E64" w:rsidRPr="00393880" w:rsidRDefault="00334E64">
      <w:pPr>
        <w:spacing w:after="0" w:line="264" w:lineRule="auto"/>
        <w:ind w:left="120"/>
        <w:jc w:val="both"/>
        <w:rPr>
          <w:lang w:val="ru-RU"/>
        </w:rPr>
      </w:pP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Государственная символика и традиции геральдики. Декоративные украшения предметов нашего быта и одежды. Значение украшений в проявлении образа человека, его характера, самопонимания, установок и намерений.</w:t>
      </w:r>
    </w:p>
    <w:p w:rsidR="00334E64" w:rsidRPr="00393880" w:rsidRDefault="00334E64">
      <w:pPr>
        <w:spacing w:after="0" w:line="264" w:lineRule="auto"/>
        <w:ind w:left="120"/>
        <w:jc w:val="both"/>
        <w:rPr>
          <w:lang w:val="ru-RU"/>
        </w:rPr>
      </w:pP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Декор на улицах и декор помещений. Декор праздничный и повседневный. Праздничное оформление школы.</w:t>
      </w:r>
    </w:p>
    <w:p w:rsidR="00334E64" w:rsidRPr="00393880" w:rsidRDefault="00334E64">
      <w:pPr>
        <w:spacing w:after="0" w:line="264" w:lineRule="auto"/>
        <w:ind w:left="120"/>
        <w:jc w:val="both"/>
        <w:rPr>
          <w:lang w:val="ru-RU"/>
        </w:rPr>
      </w:pPr>
    </w:p>
    <w:p w:rsidR="00334E64" w:rsidRPr="00393880" w:rsidRDefault="00334E64">
      <w:pPr>
        <w:spacing w:after="0" w:line="264" w:lineRule="auto"/>
        <w:ind w:left="120"/>
        <w:jc w:val="both"/>
        <w:rPr>
          <w:lang w:val="ru-RU"/>
        </w:rPr>
      </w:pPr>
    </w:p>
    <w:p w:rsidR="00334E64" w:rsidRPr="00393880" w:rsidRDefault="00F805DD">
      <w:pPr>
        <w:spacing w:after="0" w:line="264" w:lineRule="auto"/>
        <w:ind w:left="120"/>
        <w:jc w:val="both"/>
        <w:rPr>
          <w:lang w:val="ru-RU"/>
        </w:rPr>
      </w:pPr>
      <w:r w:rsidRPr="00393880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334E64" w:rsidRPr="00393880" w:rsidRDefault="00334E64">
      <w:pPr>
        <w:spacing w:after="0"/>
        <w:ind w:left="120"/>
        <w:rPr>
          <w:lang w:val="ru-RU"/>
        </w:rPr>
      </w:pPr>
    </w:p>
    <w:p w:rsidR="00334E64" w:rsidRPr="00393880" w:rsidRDefault="00F805DD">
      <w:pPr>
        <w:spacing w:after="0" w:line="264" w:lineRule="auto"/>
        <w:ind w:left="120"/>
        <w:jc w:val="both"/>
        <w:rPr>
          <w:lang w:val="ru-RU"/>
        </w:rPr>
      </w:pPr>
      <w:r w:rsidRPr="00393880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Общие сведения о видах искусства.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Пространственные и временные виды искусства.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Основные виды живописи, графики и скульптуры. Художник и зритель: зрительские умения, знания и творчество зрителя.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Живописные, графические и скульптурные художественные материалы, их особые свойства.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Рисунок – основа изобразительного искусства и мастерства художника.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Виды рисунка: зарисовка, набросок, учебный рисунок и творческий рисунок.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Навыки размещения рисунка в листе, выбор формата.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Начальные умения рисунка с натуры. Зарисовки простых предметов.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Линейные графические рисунки и наброски. Тон и тональные отношения: тёмное – светлое.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Ритм и ритмическая организация плоскости листа.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Основы цветоведения: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lastRenderedPageBreak/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Виды скульптуры и характер материала в скульптуре. Скульптурные памятники, парковая скульптура, камерная скульптура. Статика и движение в скульптуре. Круглая скульптура. Произведения мелкой пластики. Виды рельефа.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Жанровая система в изобразительном искусстве как инструмент для сравнения и анализа произведений изобразительного искусства.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Предмет изображения, сюжет и содержание произведения изобразительного искусства.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Натюрморт.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Основы графической грамоты: правила объёмного изображения предметов на плоскости.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Изображение окружности в перспективе.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Рисование геометрических тел на основе правил линейной перспективы.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Сложная пространственная форма и выявление её конструкции.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Рисунок сложной формы предмета как соотношение простых геометрических фигур.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Линейный рисунок конструкции из нескольких геометрических тел.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Освещение как средство выявления объёма предмета. Понятия «свет», «блик», «полутень», «собственная тень», «рефлекс», «падающая тень». Особенности освещения «по свету» и «против света».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Рисунок натюрморта графическими материалами с натуры или по представлению.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Творческий натюрморт в графике. Произведения художников-графиков. Особенности графических техник. Печатная графика.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Портрет.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Портрет как образ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Великие портретисты в европейском искусстве.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lastRenderedPageBreak/>
        <w:t>Особенности развития портретного жанра в отечественном искусстве. Великие портретисты в русской живописи.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Парадный и камерный портрет в живописи.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Особенности развития жанра портрета в искусстве ХХ в. – отечественном и европейском.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Построение головы человека, основные пропорции лица, соотношение лицевой и черепной частей головы.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Графический портрет в работах известных художников. Разнообразие графических средств в изображении образа человека. Графический портретный рисунок с натуры или по памяти.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Роль освещения головы при создании портретного образа.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Свет и тень в изображении головы человека.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Портрет в скульптуре.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Выражение характера человека, его социального положения и образа эпохи в скульптурном портрете.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Значение свойств художественных материалов в создании скульптурного портрета.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Живописное изображение портрета. Роль цвета в живописном портретном образе в произведениях выдающихся живописцев.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Опыт работы над созданием живописного портрета.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Пейзаж.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Особенности изображения пространства в эпоху Древнего мира, в средневековом искусстве и в эпоху Возрождения.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Правила построения линейной перспективы в изображении пространства.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Правила воздушной перспективы, построения переднего, среднего и дальнего планов при изображении пейзажа.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Особенности изображения разных состояний природы и её освещения. Романтический пейзаж. Морские пейзажи И. Айвазовского.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Особенности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состояний природы.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 xml:space="preserve">Живописное изображение различных состояний природы. 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</w:t>
      </w:r>
      <w:r>
        <w:rPr>
          <w:rFonts w:ascii="Times New Roman" w:hAnsi="Times New Roman"/>
          <w:color w:val="000000"/>
          <w:sz w:val="28"/>
        </w:rPr>
        <w:t>XIX</w:t>
      </w:r>
      <w:r w:rsidRPr="00393880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 xml:space="preserve">Становление образа родной природы в произведениях А.Венецианова и его учеников: А.Саврасова, И.Шишкина. Пейзажная живопись И.Левитана и </w:t>
      </w:r>
      <w:r w:rsidRPr="00393880">
        <w:rPr>
          <w:rFonts w:ascii="Times New Roman" w:hAnsi="Times New Roman"/>
          <w:color w:val="000000"/>
          <w:sz w:val="28"/>
          <w:lang w:val="ru-RU"/>
        </w:rPr>
        <w:lastRenderedPageBreak/>
        <w:t>её значение для русской культуры. Значение художественного образа отечественного пейзажа в развитии чувства Родины.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Творческий опыт в создании композиционного живописного пейзажа своей Родины.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Графический образ пейзажа в работах выдающихся мастеров. Средства выразительности в графическом рисунке и многообразие графических техник.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Графические зарисовки и графическая композиция на темы окружающей природы.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Городской пейзаж в творчестве мастеров искусства. Многообразие в понимании образа города.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Опыт изображения городского пейзажа. Наблюдательная перспектива и ритмическая организация плоскости изображения.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Бытовой жанр в изобразительном искусстве.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Изображение труда и бытовой жизни людей в традициях искусства разных эпох. Значение художественного изображения бытовой жизни людей в понимании истории человечества и современной жизни.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картины в их утверждении.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Исторический жанр в изобразительном искусстве.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Историческая тема в искусстве как изображение наиболее значительных событий в жизни общества.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Жанровые разновидности исторической картины в зависимости от сюжета: мифологическая картина, картина на библейские темы, батальная картина и другие.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 xml:space="preserve">Историческая картина в русском искусстве </w:t>
      </w:r>
      <w:r>
        <w:rPr>
          <w:rFonts w:ascii="Times New Roman" w:hAnsi="Times New Roman"/>
          <w:color w:val="000000"/>
          <w:sz w:val="28"/>
        </w:rPr>
        <w:t>XIX</w:t>
      </w:r>
      <w:r w:rsidRPr="00393880">
        <w:rPr>
          <w:rFonts w:ascii="Times New Roman" w:hAnsi="Times New Roman"/>
          <w:color w:val="000000"/>
          <w:sz w:val="28"/>
          <w:lang w:val="ru-RU"/>
        </w:rPr>
        <w:t xml:space="preserve"> в. и её особое место в развитии отечественной культуры.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Картина К. Брюллова «Последний день Помпеи», исторические картины в творчестве В. Сурикова и других. Исторический образ России в картинах ХХ в.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 xml:space="preserve">Работа над сюжетной композицией. Этапы длительного периода работы художника над исторической картиной: идея и эскизы, сбор материала и </w:t>
      </w:r>
      <w:r w:rsidRPr="00393880">
        <w:rPr>
          <w:rFonts w:ascii="Times New Roman" w:hAnsi="Times New Roman"/>
          <w:color w:val="000000"/>
          <w:sz w:val="28"/>
          <w:lang w:val="ru-RU"/>
        </w:rPr>
        <w:lastRenderedPageBreak/>
        <w:t>работа над этюдами, уточнения композиции в эскизах, картон композиции, работа над холстом.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Разработка эскизов композиции на историческую тему с опорой на собранный материал по задуманному сюжету.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Исторические картины на библейские темы: место и значение сюжетов Священной истории в европейской культуре.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Вечные темы и их нравственное и духовно-ценностное выражение как «духовная ось», соединяющая жизненные позиции разных поколений.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 xml:space="preserve">Произведения на библейские темы Леонардо да Винчи, Рафаэля, Рембрандта, в скульптуре «Пьета» Микеланджело и других. Библейские темы в отечественных картинах </w:t>
      </w:r>
      <w:r>
        <w:rPr>
          <w:rFonts w:ascii="Times New Roman" w:hAnsi="Times New Roman"/>
          <w:color w:val="000000"/>
          <w:sz w:val="28"/>
        </w:rPr>
        <w:t>XIX</w:t>
      </w:r>
      <w:r w:rsidRPr="00393880">
        <w:rPr>
          <w:rFonts w:ascii="Times New Roman" w:hAnsi="Times New Roman"/>
          <w:color w:val="000000"/>
          <w:sz w:val="28"/>
          <w:lang w:val="ru-RU"/>
        </w:rPr>
        <w:t xml:space="preserve"> в. (А. Иванов. «Явление Христа народу», И. Крамской. «Христос в пустыне», Н. Ге. «Тайная вечеря», В. Поленов. «Христос и грешница»). Иконопись как великое проявление русской культуры. Язык изображения в иконе – его религиозный и символический смысл.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Великие русские иконописцы: духовный свет икон Андрея Рублёва, Феофана Грека, Дионисия.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Работа над эскизом сюжетной композиции.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Роль и значение изобразительного искусства в жизни людей: образ мира в изобразительном искусстве.</w:t>
      </w:r>
    </w:p>
    <w:p w:rsidR="00334E64" w:rsidRPr="00393880" w:rsidRDefault="00334E64">
      <w:pPr>
        <w:spacing w:after="0"/>
        <w:ind w:left="120"/>
        <w:rPr>
          <w:lang w:val="ru-RU"/>
        </w:rPr>
      </w:pPr>
      <w:bookmarkStart w:id="5" w:name="_Toc137210403"/>
      <w:bookmarkEnd w:id="5"/>
    </w:p>
    <w:p w:rsidR="00334E64" w:rsidRPr="00393880" w:rsidRDefault="00F805DD">
      <w:pPr>
        <w:spacing w:after="0"/>
        <w:ind w:left="120"/>
        <w:rPr>
          <w:lang w:val="ru-RU"/>
        </w:rPr>
      </w:pPr>
      <w:r w:rsidRPr="00393880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334E64" w:rsidRPr="00393880" w:rsidRDefault="00334E64">
      <w:pPr>
        <w:spacing w:after="0" w:line="264" w:lineRule="auto"/>
        <w:ind w:left="120"/>
        <w:jc w:val="both"/>
        <w:rPr>
          <w:lang w:val="ru-RU"/>
        </w:rPr>
      </w:pPr>
    </w:p>
    <w:p w:rsidR="00334E64" w:rsidRPr="00393880" w:rsidRDefault="00F805DD">
      <w:pPr>
        <w:spacing w:after="0" w:line="264" w:lineRule="auto"/>
        <w:ind w:left="120"/>
        <w:jc w:val="both"/>
        <w:rPr>
          <w:lang w:val="ru-RU"/>
        </w:rPr>
      </w:pPr>
      <w:r w:rsidRPr="00393880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Архитектура и дизайн – искусства художественной постройки – конструктивные искусства.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Дизайн и архитектура как создатели «второй природы» – предметно-пространственной среды жизни людей.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Функциональность предметно-пространственной среды и выражение в ней мировосприятия, духовно-ценностных позиций общества.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Материальная культура человечества как уникальная информация о жизни людей в разные исторические эпохи.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Возникновение архитектуры и дизайна на разных этапах общественного развития. Единство функционального и художественного – целесообразности и красоты.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Графический дизайн.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lastRenderedPageBreak/>
        <w:t>Композиция как основа реализации замысла в любой творческой деятельности. Основы формальной композиции в конструктивных искусствах.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Элементы композиции в графическом дизайне: пятно, линия, цвет, буква, текст и изображение.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Основные свойства композиции: целостность и соподчинённость элементов.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Ритмическая организация элементов: 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Практические упражнения по созданию композиции с вариативным ритмическим расположением геометрических фигур на плоскости.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Роль цвета в организации композиционного пространства. Функциональные задачи цвета в конструктивных искусствах.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Цвет и законы колористики. Применение локального цвета. Цветовой акцент, ритм цветовых форм, доминанта.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Шрифты и шрифтовая композиция в графическом дизайне. Форма буквы как изобразительно-смысловой символ.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Шрифт и содержание текста. Стилизация шрифта.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Типографика. Понимание типографской строки как элемента плоскостной композиции.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Выполнение аналитических и практических работ по теме «Буква – изобразительный элемент композиции».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Логотип как графический знак, эмблема или стилизованный графический символ. Функции логотипа. Шрифтовой логотип. Знаковый логотип.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Композиционные основы макетирования в графическом дизайне при соединении текста и изображения.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Искусство плаката. Синтез слова и изображения. Изобразительный язык плаката. Композиционный монтаж изображения и текста в плакате, рекламе, поздравительной открытке.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Многообразие форм графического дизайна. Дизайн книги и журнала. Элементы, составляющие конструкцию и художественное оформление книги, журнала.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Макет разворота книги или журнала по выбранной теме в виде коллажа или на основе компьютерных программ.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Макетирование объёмно-пространственных композиций.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lastRenderedPageBreak/>
        <w:t>Композиция плоскостная и пространственная. Композиционная организация пространства. Прочтение плоскостной композиции как «чертежа» пространства.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Макетирование. Введение в макет понятия рельефа местности и способы его обозначения на макете.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Выполнение практических работ по созданию объёмно-пространственных композиций. Объём и пространство. Взаимосвязь объектов в архитектурном макете.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Структура зданий различных архитектурных стилей и эпох: выявление простых объёмов, образующих целостную постройку. Взаимное влияние объёмов и их сочетаний на образный характер постройки.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Роль эволюции строительных материалов и строительных технологий в изменении архитектурных конструкций (перекрытия и опора – стоечно-балочная конструкция – архитектура сводов, каркасная каменная архитектура, металлический каркас, железобетон и язык современной архитектуры).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Многообразие предметного мира, создаваемого человеком. Функция вещи и её форма. Образ времени в предметах, создаваемых человеком.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Дизайн предмета как искусство и социальное проектирование. Анализ формы через выявление сочетающихся объёмов. Красота – наиболее полное выявление функции предмета. Влияние развития технологий и материалов на изменение формы предмета.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Выполнение аналитических зарисовок форм бытовых предметов.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Творческое проектирование предметов быта с определением их функций и материала изготовления.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Цвет в архитектуре и дизайне.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Конструирование объектов дизайна или архитектурное макетирование с использованием цвета.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Социальное значение дизайна и архитектуры как среды жизни человека.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Образ и стиль материальной культуры прошлого. Смена стилей как отражение эволюции образа жизни, изменения мировоззрения людей и развития производственных возможностей. 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lastRenderedPageBreak/>
        <w:t>Архитектура народного жилища, храмовая архитектура, частный дом в предметно-пространственной среде жизни разных народов.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изображения.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Пути развития современной архитектуры и дизайна: город сегодня и завтра.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 xml:space="preserve">Архитектурная и градостроительная революция </w:t>
      </w:r>
      <w:r>
        <w:rPr>
          <w:rFonts w:ascii="Times New Roman" w:hAnsi="Times New Roman"/>
          <w:color w:val="000000"/>
          <w:sz w:val="28"/>
        </w:rPr>
        <w:t>XX</w:t>
      </w:r>
      <w:r w:rsidRPr="00393880">
        <w:rPr>
          <w:rFonts w:ascii="Times New Roman" w:hAnsi="Times New Roman"/>
          <w:color w:val="000000"/>
          <w:sz w:val="28"/>
          <w:lang w:val="ru-RU"/>
        </w:rPr>
        <w:t xml:space="preserve"> в. Её технологические и эстетические предпосылки и истоки. Социальный аспект «перестройки» в архитектуре.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Отрицание канонов и сохранение наследия с учётом нового уровня материально-строительной техники. Приоритет функционализма. Проблема урбанизации ландшафта, безликости и агрессивности среды современного города.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Пространство городской среды. Исторические формы планировки городской среды и их связь с образом жизни людей.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Роль цвета в формировании пространства. Схема-планировка и реальность.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Современные поиски новой эстетики в градостроительстве. Выполнение практических работ по теме «Образ современного города и архитектурного стиля будущего»: фотоколлажа или фантазийной зарисовки города будущего.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Индивидуальный образ каждого города. Неповторимость исторических кварталов и значение культурного наследия для современной жизни людей.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Дизайн городской среды. Малые архитектурные формы. Роль малых архитектурных форм и архитектурного дизайна в организации городской среды и индивидуальном образе города.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Проектирование дизайна объектов городской среды. Устройство пешеходных зон в городах, установка городской мебели (скамьи, «диваны» и прочие), киосков, информационных блоков, блоков локального озеленения и другое.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Выполнение практической работы по теме «Проектирование дизайна объектов городской среды» в виде создания коллажнографической композиции или дизайн-проекта оформления витрины магазина.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Интерьер и предметный мир в доме. Назначение помещения и построение его интерьера. Дизайн пространственно-предметной среды интерьера.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Образно-стилевое единство материальной культуры каждой эпохи. Интерьер как отражение стиля жизни его хозяев.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lastRenderedPageBreak/>
        <w:t>Зонирование интерьера – создание многофункционального пространства. Отделочные материалы, введение фактуры и цвета в интерьер.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Интерьеры общественных зданий (театр, кафе, вокзал, офис, школа).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Выполнение практической и аналитической работы по теме «Роль вещи в образно-стилевом решении интерьера» в форме создания коллажной композиции.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Организация архитектурно-ландшафтного пространства. Город в единстве с ландшафтно-парковой средой.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Основные школы ландшафтного дизайна. Особенности ландшафта русской усадебной территории и задачи сохранения исторического наследия. Традиции графического языка ландшафтных проектов.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Выполнение дизайн-проекта территории парка или приусадебного участка в виде схемы-чертежа.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Единство эстетического и функционального в объёмно-пространственной организации среды жизнедеятельности людей.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Образ человека и индивидуальное проектирование.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 xml:space="preserve">Организация пространства жилой среды как отражение социального заказа и индивидуальности человека, его вкуса, потребностей и возможностей. 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Образно-личностное проектирование в дизайне и архитектуре.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Проектные работы по созданию облика частного дома, комнаты и сада. Дизайн предметной среды в интерьере частного дома. Мода и культура как параметры создания собственного костюма или комплекта одежды.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Костюм как образ человека. Стиль в одежде. Соответствие материи и формы. Целесообразность и мода. Мода как ответ на изменения в укладе жизни, как бизнес и в качестве манипулирования массовым сознанием.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Характерные особенности современной одежды. Молодёжная субкультура и подростковая мода. Унификация одежды и индивидуальный стиль. Ансамбль в костюме. Роль фантазии и вкуса в подборе одежды.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Выполнение практических творческих эскизов по теме «Дизайн современной одежды».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Искусство грима и причёски. Форма лица и причёска. Макияж дневной, вечерний и карнавальный. Грим бытовой и сценический.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Имидж-дизайн и его связь с публичностью, технологией социального поведения, рекламой, общественной деятельностью.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Дизайн и архитектура – средства организации среды жизни людей и строительства нового мира.</w:t>
      </w:r>
    </w:p>
    <w:p w:rsidR="00334E64" w:rsidRPr="00393880" w:rsidRDefault="00334E64">
      <w:pPr>
        <w:spacing w:after="0"/>
        <w:ind w:left="120"/>
        <w:rPr>
          <w:lang w:val="ru-RU"/>
        </w:rPr>
      </w:pPr>
      <w:bookmarkStart w:id="6" w:name="_Toc139632456"/>
      <w:bookmarkEnd w:id="6"/>
    </w:p>
    <w:p w:rsidR="00334E64" w:rsidRPr="00393880" w:rsidRDefault="00F805DD">
      <w:pPr>
        <w:spacing w:after="0" w:line="264" w:lineRule="auto"/>
        <w:ind w:left="120"/>
        <w:jc w:val="both"/>
        <w:rPr>
          <w:lang w:val="ru-RU"/>
        </w:rPr>
      </w:pPr>
      <w:r w:rsidRPr="00393880">
        <w:rPr>
          <w:rFonts w:ascii="Times New Roman" w:hAnsi="Times New Roman"/>
          <w:b/>
          <w:color w:val="000000"/>
          <w:sz w:val="28"/>
          <w:lang w:val="ru-RU"/>
        </w:rPr>
        <w:t>Вариативный модуль. Модуль № 4 «Изображение в синтетических, экранных видах искусства и художественная фотография»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lastRenderedPageBreak/>
        <w:t>Синтетические – пространственно-временные виды искусства. Роль изображения в синтетических искусствах в соединении со словом, музыкой, движением.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Значение развития технологий в становлении новых видов искусства.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Мультимедиа и объединение множества воспринимаемых человеком информационных средств на экране цифрового искусства.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Художник и искусство театра.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Рождение театра в древнейших обрядах. История развития искусства театра.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Жанровое многообразие театральных представлений, шоу, праздников и их визуальный облик.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Роль художника и виды профессиональной деятельности художника в современном театре.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Сценография и создание сценического образа. Сотворчество художника-постановщика с драматургом, режиссёром и актёрами.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Роль освещения в визуальном облике театрального действия. Бутафорские, пошивочные, декорационные и иные цеха в театре.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Сценический костюм, грим и маска. Стилистическое единство в решении образа спектакля. Выражение в костюме характера персонажа.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Творчество художников-постановщиков в истории отечественного искусства (К. Коровин, И. Билибин, А. Головин и других художников-постановщиков). Школьный спектакль и работа художника по его подготовке.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Художник в театре кукол и его ведущая роль как соавтора режиссёра и актёра в процессе создания образа персонажа.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Условность и метафора в театральной постановке как образная и авторская интерпретация реальности.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Художественная фотография.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Рождение фотографии как технологическая революция запечатления реальности. Искусство и технология. История фотографии: от дагеротипа до компьютерных технологий.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Современные возможности художественной обработки цифровой фотографии.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Картина мира и «Родиноведение» в фотографиях С.М. Прокудина-Горского. Сохранённая история и роль его фотографий в современной отечественной культуре.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Фотография – искусство светописи. Роль света в выявлении формы и фактуры предмета. Примеры художественной фотографии в творчестве профессиональных мастеров.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lastRenderedPageBreak/>
        <w:t>Композиция кадра, ракурс, плановость, графический ритм.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Умения наблюдать и выявлять выразительность и красоту окружающей жизни с помощью фотографии.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 xml:space="preserve">Фотопейзаж в творчестве профессиональных фотографов. 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Образные возможности чёрно-белой и цветной фотографии.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Роль тональных контрастов и роль цвета в эмоционально-образном восприятии пейзажа.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Роль освещения в портретном образе. Фотография постановочная и документальная.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Фотопортрет в истории профессиональной фотографии и его связь с направлениями в изобразительном искусстве.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Портрет в фотографии, его общее и особенное по сравнению с живописным и графическим портретом. Опыт выполнения портретных фотографий.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Фоторепортаж. Образ события в кадре. Репортажный снимок – свидетельство истории и его значение в сохранении памяти о событии.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Фоторепортаж – дневник истории. Значение работы военных фотографов. Спортивные фотографии. Образ современности в репортажных фотографиях.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«Работать для жизни…» – фотографии Александра Родченко, их значение и влияние на стиль эпохи.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Возможности компьютерной обработки фотографий, задачи преобразования фотографий и границы достоверности.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Коллаж как жанр художественного творчества с помощью различных компьютерных программ.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Художественная фотография как авторское видение мира, как образ времени и влияние фотообраза на жизнь людей.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Изображение и искусство кино.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Ожившее изображение. История кино и его эволюция как искусства.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Синтетическая природа пространственно-временного искусства кино и состав творческого коллектива. Сценарист – режиссёр – художник – оператор в работе над фильмом. Сложносоставной язык кино.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Монтаж композиционно построенных кадров – основа языка киноискусства.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Художник-постановщик и его команда художников в работе по созданию фильма. Эскизы мест действия, образы и костюмы персонажей, раскадровка, чертежи и воплощение в материале. Пространство и предметы, историческая конкретность и художественный образ – видеоряд художественного игрового фильма.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lastRenderedPageBreak/>
        <w:t>Создание видеоролика – от замысла до съёмки. Разные жанры – разные задачи в работе над видеороликом. Этапы создания видеоролика.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Искусство анимации и художник-мультипликатор. Рисованные, кукольные мультфильмы и цифровая анимация. Уолт Дисней и его студия. Особое лицо отечественной мультипликации, её знаменитые создатели.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Использование электронно-цифровых технологий в современном игровом кинематографе.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Компьютерная анимация на занятиях в школе. Техническое оборудование и его возможности для создания анимации. Коллективный характер деятельности по созданию анимационного фильма. Выбор технологии: пластилиновые мультфильмы, бумажная перекладка, сыпучая анимация.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Этапы создания анимационного фильма. Требования и критерии художественности.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Телевидение – экранное искусство: средство массовой информации, художественного и научного просвещения, развлечения и организации досуга.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Искусство и технология. Создатель телевидения – русский инженер Владимир Козьмич Зворыкин.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Роль телевидения в превращении мира в единое информационное пространство. Картина мира, создаваемая телевидением. Прямой эфир и его значение.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Деятельность художника на телевидении: художники по свету, костюму, гриму, сценографический дизайн и компьютерная графика.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Школьное телевидение и студия мультимедиа. Построение видеоряда и художественного оформления.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Художнические роли каждого человека в реальной бытийной жизни.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Роль искусства в жизни общества и его влияние на жизнь каждого человека.</w:t>
      </w:r>
    </w:p>
    <w:p w:rsidR="00334E64" w:rsidRPr="00393880" w:rsidRDefault="00334E64">
      <w:pPr>
        <w:rPr>
          <w:lang w:val="ru-RU"/>
        </w:rPr>
        <w:sectPr w:rsidR="00334E64" w:rsidRPr="00393880">
          <w:pgSz w:w="11906" w:h="16383"/>
          <w:pgMar w:top="1134" w:right="850" w:bottom="1134" w:left="1701" w:header="720" w:footer="720" w:gutter="0"/>
          <w:cols w:space="720"/>
        </w:sectPr>
      </w:pPr>
    </w:p>
    <w:p w:rsidR="00334E64" w:rsidRPr="00393880" w:rsidRDefault="00F805DD">
      <w:pPr>
        <w:spacing w:after="0" w:line="264" w:lineRule="auto"/>
        <w:ind w:left="120"/>
        <w:jc w:val="both"/>
        <w:rPr>
          <w:lang w:val="ru-RU"/>
        </w:rPr>
      </w:pPr>
      <w:bookmarkStart w:id="7" w:name="block-12337741"/>
      <w:bookmarkEnd w:id="4"/>
      <w:r w:rsidRPr="00393880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ОСНОВНОГО ОБЩЕГО ОБРАЗОВАНИЯ</w:t>
      </w:r>
    </w:p>
    <w:p w:rsidR="00334E64" w:rsidRPr="00393880" w:rsidRDefault="00334E64">
      <w:pPr>
        <w:spacing w:after="0" w:line="264" w:lineRule="auto"/>
        <w:ind w:left="120"/>
        <w:jc w:val="both"/>
        <w:rPr>
          <w:lang w:val="ru-RU"/>
        </w:rPr>
      </w:pPr>
    </w:p>
    <w:p w:rsidR="00334E64" w:rsidRPr="00393880" w:rsidRDefault="00F805DD">
      <w:pPr>
        <w:spacing w:after="0" w:line="264" w:lineRule="auto"/>
        <w:ind w:left="120"/>
        <w:jc w:val="both"/>
        <w:rPr>
          <w:lang w:val="ru-RU"/>
        </w:rPr>
      </w:pPr>
      <w:r w:rsidRPr="00393880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334E64" w:rsidRPr="00393880" w:rsidRDefault="00334E64">
      <w:pPr>
        <w:spacing w:after="0" w:line="264" w:lineRule="auto"/>
        <w:ind w:firstLine="600"/>
        <w:jc w:val="both"/>
        <w:rPr>
          <w:lang w:val="ru-RU"/>
        </w:rPr>
      </w:pPr>
      <w:bookmarkStart w:id="8" w:name="_Toc124264881"/>
      <w:bookmarkEnd w:id="8"/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В центре программы по изобразительному искусству в соответствии с ФГОС общего образования находится личностное развитие обучающихся, приобщение обучающихся к российским традиционным духовным ценностям, социализация личности.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39388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93880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Осуществляется через освоение обучающимися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39388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93880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направлена на активное приобщение обучающихся к традиционным российским духовно-нравственным ценностям. При этом реализуются задачи социализации и гражданского воспитания обучающегося. Формируется чувство личной причастности к жизни общества. Искусство рассматривается как особый </w:t>
      </w:r>
      <w:r w:rsidRPr="0039388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язык, 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 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39388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93880"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 xml:space="preserve"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учебного предмета. Учебные задания направлены на развитие внутреннего мира обучающегося и развитие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 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39388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93880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 xml:space="preserve">Эстетическое (от греч. </w:t>
      </w:r>
      <w:r>
        <w:rPr>
          <w:rFonts w:ascii="Times New Roman" w:hAnsi="Times New Roman"/>
          <w:color w:val="000000"/>
          <w:sz w:val="28"/>
        </w:rPr>
        <w:t>aisthetikos</w:t>
      </w:r>
      <w:r w:rsidRPr="00393880">
        <w:rPr>
          <w:rFonts w:ascii="Times New Roman" w:hAnsi="Times New Roman"/>
          <w:color w:val="000000"/>
          <w:sz w:val="28"/>
          <w:lang w:val="ru-RU"/>
        </w:rPr>
        <w:t xml:space="preserve">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ценностных ориентаций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самореализующейся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39388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93880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lastRenderedPageBreak/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39388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93880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39388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93880">
        <w:rPr>
          <w:rFonts w:ascii="Times New Roman" w:hAnsi="Times New Roman"/>
          <w:b/>
          <w:color w:val="000000"/>
          <w:sz w:val="28"/>
          <w:lang w:val="ru-RU"/>
        </w:rPr>
        <w:t>Трудовое воспитание.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– обязательные требования к определённым заданиям программы.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b/>
          <w:color w:val="000000"/>
          <w:sz w:val="28"/>
          <w:lang w:val="ru-RU"/>
        </w:rPr>
        <w:t>8)</w:t>
      </w:r>
      <w:r w:rsidRPr="0039388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93880">
        <w:rPr>
          <w:rFonts w:ascii="Times New Roman" w:hAnsi="Times New Roman"/>
          <w:b/>
          <w:color w:val="000000"/>
          <w:sz w:val="28"/>
          <w:lang w:val="ru-RU"/>
        </w:rPr>
        <w:t>Воспитывающая предметно-эстетическая среда.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В процессе художественно-эстетического воспитания обучающихся имеет значение организация пространственной среды общеобразовательной организации. 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обучающихся, как и сам образ предметно-пространственной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ориентаций и восприятие жизни обучающихся.</w:t>
      </w:r>
    </w:p>
    <w:p w:rsidR="00334E64" w:rsidRPr="00393880" w:rsidRDefault="00F805DD">
      <w:pPr>
        <w:spacing w:after="0"/>
        <w:ind w:left="120"/>
        <w:rPr>
          <w:lang w:val="ru-RU"/>
        </w:rPr>
      </w:pPr>
      <w:r w:rsidRPr="0039388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39388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34E64" w:rsidRPr="00393880" w:rsidRDefault="00334E64">
      <w:pPr>
        <w:spacing w:after="0" w:line="264" w:lineRule="auto"/>
        <w:ind w:left="120"/>
        <w:jc w:val="both"/>
        <w:rPr>
          <w:lang w:val="ru-RU"/>
        </w:rPr>
      </w:pPr>
    </w:p>
    <w:p w:rsidR="00334E64" w:rsidRPr="00393880" w:rsidRDefault="00F805DD">
      <w:pPr>
        <w:spacing w:after="0" w:line="264" w:lineRule="auto"/>
        <w:ind w:left="120"/>
        <w:jc w:val="both"/>
        <w:rPr>
          <w:lang w:val="ru-RU"/>
        </w:rPr>
      </w:pPr>
      <w:r w:rsidRPr="00393880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39388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lastRenderedPageBreak/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:rsidR="00334E64" w:rsidRPr="00393880" w:rsidRDefault="00F805D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сравнивать предметные и пространственные объекты по заданным основаниям;</w:t>
      </w:r>
    </w:p>
    <w:p w:rsidR="00334E64" w:rsidRDefault="00F805DD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форму предмета, конструкции;</w:t>
      </w:r>
    </w:p>
    <w:p w:rsidR="00334E64" w:rsidRPr="00393880" w:rsidRDefault="00F805D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выявлять положение предметной формы в пространстве;</w:t>
      </w:r>
    </w:p>
    <w:p w:rsidR="00334E64" w:rsidRDefault="00F805DD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обобщать форму составной конструкции;</w:t>
      </w:r>
    </w:p>
    <w:p w:rsidR="00334E64" w:rsidRPr="00393880" w:rsidRDefault="00F805D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анализировать структуру предмета, конструкции, пространства, зрительного образа;</w:t>
      </w:r>
    </w:p>
    <w:p w:rsidR="00334E64" w:rsidRDefault="00F805DD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структурировать предметно-пространственные явления;</w:t>
      </w:r>
    </w:p>
    <w:p w:rsidR="00334E64" w:rsidRPr="00393880" w:rsidRDefault="00F805D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сопоставлять пропорциональное соотношение частей внутри целого и предметов между собой;</w:t>
      </w:r>
    </w:p>
    <w:p w:rsidR="00334E64" w:rsidRPr="00393880" w:rsidRDefault="00F805D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абстрагировать образ реальности в построении плоской или пространственной композиции.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:rsidR="00334E64" w:rsidRPr="00393880" w:rsidRDefault="00F805D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явлений художественной культуры;</w:t>
      </w:r>
    </w:p>
    <w:p w:rsidR="00334E64" w:rsidRPr="00393880" w:rsidRDefault="00F805D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:rsidR="00334E64" w:rsidRPr="00393880" w:rsidRDefault="00F805D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334E64" w:rsidRPr="00393880" w:rsidRDefault="00F805D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познания;</w:t>
      </w:r>
    </w:p>
    <w:p w:rsidR="00334E64" w:rsidRPr="00393880" w:rsidRDefault="00F805D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вести исследовательскую работу по сбору информационного материала по установленной или выбранной теме;</w:t>
      </w:r>
    </w:p>
    <w:p w:rsidR="00334E64" w:rsidRPr="00393880" w:rsidRDefault="00F805D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действий:</w:t>
      </w:r>
    </w:p>
    <w:p w:rsidR="00334E64" w:rsidRPr="00393880" w:rsidRDefault="00F805D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:rsidR="00334E64" w:rsidRDefault="00F805DD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электронные образовательные ресурсы;</w:t>
      </w:r>
    </w:p>
    <w:p w:rsidR="00334E64" w:rsidRPr="00393880" w:rsidRDefault="00F805D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учебными пособиями и учебниками;</w:t>
      </w:r>
    </w:p>
    <w:p w:rsidR="00334E64" w:rsidRPr="00393880" w:rsidRDefault="00F805D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lastRenderedPageBreak/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:rsidR="00334E64" w:rsidRPr="00393880" w:rsidRDefault="00F805D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:rsidR="00334E64" w:rsidRPr="00393880" w:rsidRDefault="00F805DD">
      <w:pPr>
        <w:spacing w:after="0" w:line="264" w:lineRule="auto"/>
        <w:ind w:left="120"/>
        <w:jc w:val="both"/>
        <w:rPr>
          <w:lang w:val="ru-RU"/>
        </w:rPr>
      </w:pPr>
      <w:r w:rsidRPr="00393880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334E64" w:rsidRPr="00393880" w:rsidRDefault="00334E64">
      <w:pPr>
        <w:spacing w:after="0"/>
        <w:ind w:left="120"/>
        <w:rPr>
          <w:lang w:val="ru-RU"/>
        </w:rPr>
      </w:pPr>
    </w:p>
    <w:p w:rsidR="00334E64" w:rsidRPr="00393880" w:rsidRDefault="00F805D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334E64" w:rsidRPr="00393880" w:rsidRDefault="00F805D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общения, развивая способность к эмпатии и опираясь на восприятие окружающих;</w:t>
      </w:r>
    </w:p>
    <w:p w:rsidR="00334E64" w:rsidRPr="00393880" w:rsidRDefault="00F805D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 w:rsidR="00334E64" w:rsidRPr="00393880" w:rsidRDefault="00F805D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:rsidR="00334E64" w:rsidRPr="00393880" w:rsidRDefault="00F805D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:rsidR="00334E64" w:rsidRPr="00393880" w:rsidRDefault="00334E64">
      <w:pPr>
        <w:spacing w:after="0"/>
        <w:ind w:left="120"/>
        <w:rPr>
          <w:lang w:val="ru-RU"/>
        </w:rPr>
      </w:pPr>
    </w:p>
    <w:p w:rsidR="00334E64" w:rsidRPr="00393880" w:rsidRDefault="00F805DD">
      <w:pPr>
        <w:spacing w:after="0" w:line="264" w:lineRule="auto"/>
        <w:ind w:left="120"/>
        <w:jc w:val="both"/>
        <w:rPr>
          <w:lang w:val="ru-RU"/>
        </w:rPr>
      </w:pPr>
      <w:r w:rsidRPr="00393880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самоорганизации как часть универсальных регулятивных учебных действий:</w:t>
      </w:r>
    </w:p>
    <w:p w:rsidR="00334E64" w:rsidRPr="00393880" w:rsidRDefault="00F805D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осознавать или самостоятельно формулировать цель и результат выполнения учебных задач, осознанно подчиняя поставленной цели совершаемые учебные действия, развивать мотивы и интересы своей учебной деятельности;</w:t>
      </w:r>
    </w:p>
    <w:p w:rsidR="00334E64" w:rsidRPr="00393880" w:rsidRDefault="00F805D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 xml:space="preserve">планировать пути достижения поставленных целей, составлять алгоритм действий, осознанно выбирать наиболее эффективные </w:t>
      </w:r>
      <w:r w:rsidRPr="00393880">
        <w:rPr>
          <w:rFonts w:ascii="Times New Roman" w:hAnsi="Times New Roman"/>
          <w:color w:val="000000"/>
          <w:sz w:val="28"/>
          <w:lang w:val="ru-RU"/>
        </w:rPr>
        <w:lastRenderedPageBreak/>
        <w:t>способы решения учебных, познавательных, художественно-творческих задач;</w:t>
      </w:r>
    </w:p>
    <w:p w:rsidR="00334E64" w:rsidRPr="00393880" w:rsidRDefault="00F805D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самоконтроля как часть универсальных регулятивных учебных действий:</w:t>
      </w:r>
    </w:p>
    <w:p w:rsidR="00334E64" w:rsidRPr="00393880" w:rsidRDefault="00F805D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334E64" w:rsidRPr="00393880" w:rsidRDefault="00F805D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владеть основами самоконтроля, рефлексии, самооценки на основе соответствующих целям критериев.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эмоционального интеллекта как часть универсальных регулятивных учебных действий:</w:t>
      </w:r>
    </w:p>
    <w:p w:rsidR="00334E64" w:rsidRPr="00393880" w:rsidRDefault="00F805D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эмоциями, стремиться к пониманию эмоций других;</w:t>
      </w:r>
    </w:p>
    <w:p w:rsidR="00334E64" w:rsidRPr="00393880" w:rsidRDefault="00F805D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уметь рефлексировать эмоции как основание для художественного восприятия искусства и собственной художественной деятельности;</w:t>
      </w:r>
    </w:p>
    <w:p w:rsidR="00334E64" w:rsidRPr="00393880" w:rsidRDefault="00F805D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развивать свои эмпатические способности, способность сопереживать, понимать намерения и переживания свои и других;</w:t>
      </w:r>
    </w:p>
    <w:p w:rsidR="00334E64" w:rsidRPr="00393880" w:rsidRDefault="00F805D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334E64" w:rsidRPr="00393880" w:rsidRDefault="00F805D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работать индивидуально и в группе; продуктивно участвовать в учебном сотрудничестве, в совместной деятельности со сверстниками, с педагогами и межвозрастном взаимодействии.</w:t>
      </w:r>
    </w:p>
    <w:p w:rsidR="00334E64" w:rsidRPr="00393880" w:rsidRDefault="00334E64">
      <w:pPr>
        <w:spacing w:after="0"/>
        <w:ind w:left="120"/>
        <w:rPr>
          <w:lang w:val="ru-RU"/>
        </w:rPr>
      </w:pPr>
      <w:bookmarkStart w:id="9" w:name="_Toc124264882"/>
      <w:bookmarkEnd w:id="9"/>
    </w:p>
    <w:p w:rsidR="00334E64" w:rsidRPr="00393880" w:rsidRDefault="00334E64">
      <w:pPr>
        <w:spacing w:after="0"/>
        <w:ind w:left="120"/>
        <w:rPr>
          <w:lang w:val="ru-RU"/>
        </w:rPr>
      </w:pPr>
    </w:p>
    <w:p w:rsidR="00334E64" w:rsidRPr="00393880" w:rsidRDefault="00F805DD">
      <w:pPr>
        <w:spacing w:after="0"/>
        <w:ind w:left="120"/>
        <w:rPr>
          <w:lang w:val="ru-RU"/>
        </w:rPr>
      </w:pPr>
      <w:r w:rsidRPr="0039388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334E64" w:rsidRPr="00393880" w:rsidRDefault="00334E64">
      <w:pPr>
        <w:spacing w:after="0"/>
        <w:ind w:left="120"/>
        <w:rPr>
          <w:lang w:val="ru-RU"/>
        </w:rPr>
      </w:pPr>
    </w:p>
    <w:p w:rsidR="00334E64" w:rsidRPr="00393880" w:rsidRDefault="00F805DD">
      <w:pPr>
        <w:spacing w:after="0" w:line="264" w:lineRule="auto"/>
        <w:ind w:left="12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93880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393880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334E64" w:rsidRPr="00393880" w:rsidRDefault="00F805DD">
      <w:pPr>
        <w:spacing w:after="0" w:line="264" w:lineRule="auto"/>
        <w:ind w:left="120"/>
        <w:jc w:val="both"/>
        <w:rPr>
          <w:lang w:val="ru-RU"/>
        </w:rPr>
      </w:pPr>
      <w:r w:rsidRPr="00393880">
        <w:rPr>
          <w:rFonts w:ascii="Times New Roman" w:hAnsi="Times New Roman"/>
          <w:b/>
          <w:color w:val="000000"/>
          <w:sz w:val="28"/>
          <w:lang w:val="ru-RU"/>
        </w:rPr>
        <w:t>Модуль № 1 «Декоративно-прикладное и народное искусство»: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 xml:space="preserve">знать о многообразии видов декоративно-прикладного искусства: народного, классического, современного, искусства, промыслов; 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понимать связь декоративно-прикладного искусства с бытовыми потребностями людей, необходимость присутствия в предметном мире и жилой среде;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(уметь рассуждать, приводить примеры) о мифологическом и магическом значении орнаментального оформления </w:t>
      </w:r>
      <w:r w:rsidRPr="00393880">
        <w:rPr>
          <w:rFonts w:ascii="Times New Roman" w:hAnsi="Times New Roman"/>
          <w:color w:val="000000"/>
          <w:sz w:val="28"/>
          <w:lang w:val="ru-RU"/>
        </w:rPr>
        <w:lastRenderedPageBreak/>
        <w:t>жилой среды в древней истории человечества, о присутствии в древних орнаментах символического описания мира;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характеризовать коммуникативные, познавательные и культовые функции декоративно-прикладного искусства;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распознавать произведения декоративно-прикладного искусства по материалу (дерево, металл, керамика, текстиль, стекло, камень, кость, другие материалы), уметь характеризовать неразрывную связь декора и материала;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другие техники;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знать специфику образного языка декоративного искусства – его знаковую природу, орнаментальность, стилизацию изображения;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различать разные виды орнамента по сюжетной основе: геометрический, растительный, зооморфный, антропоморфный;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самостоятельного творческого создания орнаментов ленточных, сетчатых, центрических;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стилизованного – орнаментального лаконичного изображения деталей природы, стилизованного обобщённого изображения представителей животного мира, сказочных и мифологических персонажей с опорой на традиционные образы мирового искусства;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знать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уметь объяснять символическое значение традиционных знаков народного крестьянского искусства (солярные знаки, древо жизни, конь, птица, мать-земля);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знать 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символическое единство его деталей, объяснять крестьянский дом как отражение уклада крестьянской жизни и памятник архитектуры;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иметь практический опыт изображения характерных традиционных предметов крестьянского быта;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lastRenderedPageBreak/>
        <w:t>освоить конструкцию народного праздничного костюма, его образный строй и символическое значение его декора, знать о разнообразии форм и украшений народного праздничного костюма различных регионов страны, уметь изобразить или смоделировать традиционный народный костюм;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осознавать произведения народного искусства как бесценное культурное наследие, хранящее в своих материальных формах глубинные духовные ценности;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знать и уметь изображать или конструировать устройство традиционных жилищ разных народов, например, юрты, сакли, хаты-мазанки, объяснять семантическое значение деталей конструкции и декора, их связь с природой, трудом и бытом;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иметь представление и распознавать примеры декоративного оформления жизнедеятельности – быта, костюма разных исторических эпох и народов (например, Древний Египет, Древний Китай, античные Греция и Рим, Европейское Средневековье),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объяснять значение народных промыслов и традиций художественного ремесла в современной жизни;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рассказывать о происхождении народных художественных промыслов, о соотношении ремесла и искусства;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называть характерные черты орнаментов и изделий ряда отечественных народных художественных промыслов;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характеризовать древние образы народного искусства в произведениях современных народных промыслов;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уметь перечислять материалы, используемые в народных художественных промыслах: дерево, глина, металл, стекло;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различать изделия народных художественных промыслов по материалу изготовления и технике декора;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объяснять связь между материалом, формой и техникой декора в произведениях народных промыслов;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иметь представление о приёмах и последовательности работы при создании изделий некоторых художественных промыслов;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уметь изображать фрагменты орнаментов, отдельные сюжеты, детали или общий вид изделий ряда отечественных художественных промыслов;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lastRenderedPageBreak/>
        <w:t>понимать и объяснять значение государственной символики, иметь представление о значении и содержании геральдики;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уметь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ориентироваться в широком разнообразии современного декоративно-прикладного искусства, различать по материалам, технике исполнения художественное стекло, керамику, ковку, литьё, гобелен и другое;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иметь навыки коллективной практической творческой работы по оформлению пространства школы и школьных праздников.</w:t>
      </w:r>
    </w:p>
    <w:p w:rsidR="00334E64" w:rsidRPr="00393880" w:rsidRDefault="00334E64">
      <w:pPr>
        <w:spacing w:after="0" w:line="264" w:lineRule="auto"/>
        <w:ind w:left="120"/>
        <w:jc w:val="both"/>
        <w:rPr>
          <w:lang w:val="ru-RU"/>
        </w:rPr>
      </w:pPr>
    </w:p>
    <w:p w:rsidR="00334E64" w:rsidRPr="00393880" w:rsidRDefault="00F805DD">
      <w:pPr>
        <w:spacing w:after="0" w:line="264" w:lineRule="auto"/>
        <w:ind w:left="12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393880">
        <w:rPr>
          <w:rFonts w:ascii="Times New Roman" w:hAnsi="Times New Roman"/>
          <w:b/>
          <w:color w:val="000000"/>
          <w:sz w:val="28"/>
          <w:lang w:val="ru-RU"/>
        </w:rPr>
        <w:t>6 классе</w:t>
      </w:r>
      <w:r w:rsidRPr="00393880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334E64" w:rsidRPr="00393880" w:rsidRDefault="00F805DD">
      <w:pPr>
        <w:spacing w:after="0" w:line="264" w:lineRule="auto"/>
        <w:ind w:left="120"/>
        <w:jc w:val="both"/>
        <w:rPr>
          <w:lang w:val="ru-RU"/>
        </w:rPr>
      </w:pPr>
      <w:r w:rsidRPr="00393880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скульптура»: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пространственными и временными видами искусства и их значение в жизни людей;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объяснять причины деления пространственных искусств на виды;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знать основные виды живописи, графики и скульптуры, объяснять их назначение в жизни людей.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средства: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различать и характеризовать традиционные художественные материалы для графики, живописи, скульптуры;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осознавать значение материала в создании художественного образа, уметь различать и объяснять роль художественного материала в произведениях искусства;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иметь практические навыки изображения карандашами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материалы;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иметь представление о различных художественных техниках в использовании художественных материалов;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понимать роль рисунка как основы изобразительной деятельности;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иметь опыт учебного рисунка – светотеневого изображения объёмных форм;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знать основы линейной перспективы и уметь изображать объёмные геометрические тела на двухмерной плоскости;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lastRenderedPageBreak/>
        <w:t>знать понятия графической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рисунка;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понимать содержание понятий «тон», «тональные отношения» и иметь опыт их визуального анализа;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иметь опыт линейного рисунка, понимать выразительные возможности линии;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иметь опыт творческого композиционного рисунка в ответ на заданную учебную задачу или как самостоятельное творческое действие;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знать основы цветоведения: характеризовать основные и составные цвета, дополнительные цвета – и значение этих знаний для искусства живописи;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определять содержание понятий «колорит», «цветовые отношения», «цветовой контраст» и иметь навыки практической работы гуашью и акварелью;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иметь опыт объёмного изображения (лепки) и начальные представления о пластической выразительности скульптуры, соотношении пропорций в изображении предметов или животных.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искусства: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объяснять понятие «жанры в изобразительном искусстве», перечислять жанры;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объяснять разницу между предметом изображения, сюжетом и содержанием произведения искусства.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Натюрморт: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 xml:space="preserve"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времени; 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рассказывать о натюрморте в истории русского искусства и роли натюрморта в отечественном искусстве ХХ в., опираясь на конкретные произведения отечественных художников;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знать и уметь применять в рисунке правила линейной перспективы и изображения объёмного предмета в двухмерном пространстве листа;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знать об освещении как средстве выявления объёма предмета, 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выразительности;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lastRenderedPageBreak/>
        <w:t>иметь опыт создания графического натюрморта;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иметь опыт создания натюрморта средствами живописи.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Портрет: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портретного изображения человека в разные эпохи как последовательности изменений представления о человеке;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уметь сравнивать содержание портретного образа в искусстве Древнего Рима, эпохи Возрождения и Нового времени;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понимать, что в художественном портрете присутствует также выражение идеалов эпохи и авторская позиция художника;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узнавать произведения и называть имена нескольких великих портретистов европейского искусства (Леонардо да Винчи, Рафаэль, Микеланджело, Рембрандт и других портретистов);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уметь рассказывать историю портрета в русском изобразительном искусстве, называть имена великих художников-портретистов (В. Боровиковский, А. Венецианов, О. Кипренский, В. Тропинин, К. Брюллов, И. Крамской, И. Репин, В. Суриков, В. Серов и другие авторы);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знать и претворять в рисунке основные позиции конструкции головы человека, пропорции лица, соотношение лицевой и черепной частей головы;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объёмного изображения головы человека, создавать зарисовки объёмной конструкции головы, понимать термин «ракурс» и определять его на практике;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иметь представление о скульптурном портрете в истории искусства, о выражении характера человека и образа эпохи в скульптурном портрете;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иметь начальный опыт лепки головы человека;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иметь опыт графического портретного изображения как нового для себя видения индивидуальности человека;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иметь представление о графических портретах мастеров разных эпох, о разнообразии графических средств в изображении образа человека;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уметь характеризовать роль освещения как выразительного средства при создании художественного образа;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иметь опыт создания живописного портрета, понимать роль цвета в создании портретного образа как средства выражения настроения, характера, индивидуальности героя портрета;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иметь представление о жанре портрета в искусстве ХХ в. – западном и отечественном.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Пейзаж: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иметь представление и уметь сравнивать изображение пространства в эпоху Древнего мира, в Средневековом искусстве и в эпоху Возрождения;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lastRenderedPageBreak/>
        <w:t>знать правила построения линейной перспективы и уметь применять их в рисунке;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уметь определять содержание понятий: линия горизонта, точка схода, низкий и высокий горизонт, перспективные сокращения, центральная и угловая перспектива;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знать правила воздушной перспективы и уметь их применять на практике;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постимпрессионистов;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иметь представление о морских пейзажах И. Айвазовского;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иметь представление об особенностях пленэрной живописи и колористической изменчивости состояний природы;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знать и уметь рассказывать историю пейзажа в русской живописи, характеризуя особенности понимания пейзажа в творчестве А. Саврасова, И. Шишкина, И. Левитана и художников ХХ в. (по выбору);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уметь объяснять, как в пейзажной живописи развивался образ отечественной природы и каково его значение в развитии чувства Родины;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иметь опыт живописного изображения различных активно выраженных состояний природы;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иметь опыт пейзажных зарисовок, графического изображения природы по памяти и представлению;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иметь опыт художественной наблюдательности как способа развития интереса к окружающему миру и его художественно-поэтическому видению;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иметь опыт изображения городского пейзажа – по памяти или представлению;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иметь навыки восприятия образности городского пространства как выражения самобытного лица культуры и истории народа;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понимать и объяснять роль культурного наследия в городском пространстве, задачи его охраны и сохранения.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Бытовой жанр: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характеризовать роль изобразительного искусства в формировании представлений о жизни людей разных эпох и народов;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уметь объяснять понятия «тематическая картина», «станковая живопись», «монументальная живопись», перечислять основные жанры тематической картины;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различать тему, сюжет и содержание в жанровой картине, выявлять образ нравственных и ценностных смыслов в жанровой картине;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lastRenderedPageBreak/>
        <w:t>иметь представление о композиции как целостности в организации художественных выразительных средств, взаимосвязи всех компонентов художественного произведения;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уметь объяснять значение художественного изображения бытовой жизни людей в понимании истории человечества и современной жизни;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осознавать многообразие форм организации бытовой жизни и одновременно единство мира людей;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иметь представление об изображении труда и повседневных занятий человека в искусстве разных эпох и народов, различать произведения разных культур по их стилистическим признакам и изобразительным традициям (Древний Египет, Китай, античный мир и другие);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иметь опыт изображения бытовой жизни разных народов в контексте традиций их искусства;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характеризовать понятие «бытовой жанр» и уметь приводить несколько примеров произведений европейского и отечественного искусства;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иметь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Исторический жанр: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характеризовать исторический жанр в истории искусства и объяснять его значение для жизни общества, уметь объяснить, почему историческая картина считалась самым высоким жанром произведений изобразительного искусства;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знать авторов, узнавать и уметь объяснять содержание таких картин, как «Последний день Помпеи» К. Брюллова, «Боярыня Морозова» и другие картины В. Сурикова, «Бурлаки на Волге» И. Репина;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иметь представление о развитии исторического жанра в творчестве отечественных художников ХХ в.;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уметь объяснять, почему произведения на библейские, мифологические темы, сюжеты об античных героях принято относить к историческому жанру;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узнавать и называть авторов таких произведений, как «Давид» Микеланджело, «Весна» С. Боттичелли;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знать характеристики основных этапов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искусстве: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lastRenderedPageBreak/>
        <w:t>знать о значении библейских сюжетов в истории культуры и узнавать сюжеты Священной истории в произведениях искусства;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объяснять значение великих – вечных тем в искусстве на основе сюжетов Библии как «духовную ось», соединяющую жизненные позиции разных поколений;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знать, объяснять содержание, узнавать произведения великих европейских художников на библейские темы, такие как «Сикстинская мадонна» Рафаэля, «Тайная вечеря» Леонардо да Винчи, «Возвращение блудного сына» и «Святое семейство» Рембрандта и другие произведения, в скульптуре «Пьета» Микеланджело и других скульптурах;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знать о картинах на библейские темы в истории русского искусства;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уметь рассказывать о содержании знаменитых русских картин на библейские темы, таких как «Явление Христа народу» А. Иванова, «Христос в пустыне» И. Крамского, «Тайная вечеря» Н. Ге, «Христос и грешница» В. Поленова и других картин;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иметь представление о смысловом различии между иконой и картиной на библейские темы;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иметь знания о русской иконописи, о великих русских иконописцах: Андрее Рублёве, Феофане Греке, Дионисии;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воспринимать искусство древнерусской иконописи как уникальное и высокое достижение отечественной культуры;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объяснять творческий и деятельный характер восприятия произведений искусства на основе художественной культуры зрителя;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рассуждать о месте и значении изобразительного искусства в культуре, в жизни общества, в жизни человека.</w:t>
      </w:r>
    </w:p>
    <w:p w:rsidR="00334E64" w:rsidRPr="00393880" w:rsidRDefault="00334E64">
      <w:pPr>
        <w:spacing w:after="0" w:line="264" w:lineRule="auto"/>
        <w:ind w:left="120"/>
        <w:jc w:val="both"/>
        <w:rPr>
          <w:lang w:val="ru-RU"/>
        </w:rPr>
      </w:pPr>
    </w:p>
    <w:p w:rsidR="00334E64" w:rsidRPr="00393880" w:rsidRDefault="00F805DD">
      <w:pPr>
        <w:spacing w:after="0" w:line="264" w:lineRule="auto"/>
        <w:ind w:left="12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393880">
        <w:rPr>
          <w:rFonts w:ascii="Times New Roman" w:hAnsi="Times New Roman"/>
          <w:b/>
          <w:color w:val="000000"/>
          <w:sz w:val="28"/>
          <w:lang w:val="ru-RU"/>
        </w:rPr>
        <w:t>7 классе</w:t>
      </w:r>
      <w:r w:rsidRPr="00393880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334E64" w:rsidRPr="00393880" w:rsidRDefault="00F805DD">
      <w:pPr>
        <w:spacing w:after="0" w:line="264" w:lineRule="auto"/>
        <w:ind w:left="120"/>
        <w:jc w:val="both"/>
        <w:rPr>
          <w:lang w:val="ru-RU"/>
        </w:rPr>
      </w:pPr>
      <w:r w:rsidRPr="00393880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характеризовать архитектуру и дизайн как конструктивные виды искусства, то есть искусства художественного построения предметно-пространственной среды жизни людей;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объяснять роль архитектуры и дизайна в построении предметно-пространственной среды жизнедеятельности человека;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рассуждать о влиянии предметно-пространственной среды на чувства, установки и поведение человека;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рассуждать о том, как предметно-пространственная среда организует деятельность человека и представления о самом себе;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lastRenderedPageBreak/>
        <w:t>объяснять ценность сохранения культурного наследия, выраженного в архитектуре, предметах труда и быта разных эпох.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Графический дизайн: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объяснять понятие формальной композиции и её значение как основы языка конструктивных искусств;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объяснять основные средства – требования к композиции;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уметь перечислять и объяснять основные типы формальной композиции;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составлять различные формальные композиции на плоскости в зависимости от поставленных задач;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выделять при творческом построении композиции листа композиционную доминанту;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составлять формальные композиции на выражение в них движения и статики;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осваивать навыки вариативности в ритмической организации листа;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объяснять роль цвета в конструктивных искусствах;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различать технологию использования цвета в живописи и в конструктивных искусствах;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объяснять выражение «цветовой образ»;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применять цвет в графических композициях как акцент или доминанту, объединённые одним стилем;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определять шрифт как графический рисунок начертания букв, объединённых общим стилем, отвечающий законам художественной композиции;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соотносить особенности стилизации рисунка шрифта и содержание текста, различать «архитектуру» шрифта и особенности шрифтовых гарнитур, иметь опыт творческого воплощения шрифтовой композиции (буквицы);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применять печатное слово, типографскую строку в качестве элементов графической композиции;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объяснять функции логотипа как представительского знака, эмблемы, торговой марки, различать шрифтовой и знаковый виды логотипа, иметь практический опыт разработки логотипа на выбранную тему;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иметь творческий опыт построения композиции плаката, поздравительной открытки или рекламы на основе соединения текста и изображения;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иметь представление об искусстве конструирования книги, дизайне журнала, иметь практический творческий опыт образного построения книжного и журнального разворотов в качестве графических композиций.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Социальное значение дизайна и архитектуры как среды жизни человека: 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 xml:space="preserve">иметь опыт построения объёмно-пространственной композиции как макета архитектурного пространства в реальной жизни; 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уметь выполнять построение макета пространственно-объёмной композиции по его чертежу;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людей;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знать о роли строительного материала в эволюции архитектурных конструкций и изменении облика архитектурных сооружений;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иметь представление,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людей;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иметь знания и опыт изображения особенностей архитектурно-художественных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среды;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характеризовать архитектурные и градостроительные изменения в культуре новейшего времени, современный уровень развития технологий и материалов, рассуждать о социокультурных противоречиях в организации современной городской среды и поисках путей их преодоления;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знать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понимания своей идентичности;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определять понятие «городская среда»; рассматривать и объяснять планировку города как способ организации образа жизни людей;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знать различные виды планировки города, иметь опыт разработки построения городского пространства в виде макетной или графической схемы;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характеризовать эстетическое и экологическое взаимное сосуществование природы и архитектуры, иметь представление о традициях ландшафтно-парковой архитектуры и школах ландшафтного дизайна;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объяснять роль малой архитектуры и архитектурного дизайна в установке связи между человеком и архитектурой, в «проживании» городского пространства;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иметь представление о задачах соотношения функционального и образного в построении формы предметов, создаваемых людьми, видеть образ времени и характер жизнедеятельности человека в предметах его быта;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lastRenderedPageBreak/>
        <w:t>объяснять, в чём заключается взаимосвязь формы и материала при построении предметного мира, объяснять характер влияния цвета на восприятие человеком формы объектов архитектуры и дизайна;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иметь опыт творческого проектирования интерьерного пространства для конкретных задач жизнедеятельности человека;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характер человека, его ценностные позиции и конкретные намерения действий, объяснять, что такое стиль в одежде;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истории костюма в истории разных эпох, характеризовать понятие моды в одежде; 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социальный статус человека, его ценностные ориентации, мировоззренческие идеалы и характер деятельности;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иметь представление о конструкции костюма и применении законов композиции в проектировании одежды, ансамбле в костюме;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уметь рассуждать о характерных особенностях современной моды, сравнивать функциональные особенности современной одежды с традиционными функциями одежды прошлых эпох;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иметь опыт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праздничной, повседневной и других);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различать задачи искусства театрального грима и бытового макияжа, иметь представление об имидж-дизайне, его задачах и социальном бытовании, иметь опыт создания эскизов для макияжа театральных образов и опыт бытового макияжа, определять эстетические и этические границы применения макияжа и стилистики причёски в повседневном быту.</w:t>
      </w:r>
    </w:p>
    <w:p w:rsidR="00334E64" w:rsidRPr="00393880" w:rsidRDefault="00334E64">
      <w:pPr>
        <w:spacing w:after="0" w:line="264" w:lineRule="auto"/>
        <w:ind w:left="120"/>
        <w:jc w:val="both"/>
        <w:rPr>
          <w:lang w:val="ru-RU"/>
        </w:rPr>
      </w:pPr>
    </w:p>
    <w:p w:rsidR="00334E64" w:rsidRPr="00393880" w:rsidRDefault="00F805DD">
      <w:pPr>
        <w:spacing w:after="0" w:line="264" w:lineRule="auto"/>
        <w:ind w:left="12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 xml:space="preserve">По результатам реализации </w:t>
      </w:r>
      <w:r w:rsidRPr="00393880">
        <w:rPr>
          <w:rFonts w:ascii="Times New Roman" w:hAnsi="Times New Roman"/>
          <w:b/>
          <w:color w:val="000000"/>
          <w:sz w:val="28"/>
          <w:lang w:val="ru-RU"/>
        </w:rPr>
        <w:t>вариативного модуля</w:t>
      </w:r>
      <w:r w:rsidRPr="00393880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искусству.</w:t>
      </w:r>
    </w:p>
    <w:p w:rsidR="00334E64" w:rsidRPr="00393880" w:rsidRDefault="00F805DD">
      <w:pPr>
        <w:spacing w:after="0" w:line="264" w:lineRule="auto"/>
        <w:ind w:left="120"/>
        <w:jc w:val="both"/>
        <w:rPr>
          <w:lang w:val="ru-RU"/>
        </w:rPr>
      </w:pPr>
      <w:r w:rsidRPr="00393880">
        <w:rPr>
          <w:rFonts w:ascii="Times New Roman" w:hAnsi="Times New Roman"/>
          <w:b/>
          <w:color w:val="000000"/>
          <w:sz w:val="28"/>
          <w:lang w:val="ru-RU"/>
        </w:rPr>
        <w:t>Модуль № 4 «Изображение в синтетических, экранных видах искусства и художественная фотография» (вариативный)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знать о синтетической природе – коллективности творческого процесса в синтетических искусствах, синтезирующих выразительные средства разных видов художественного творчества;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понимать и характеризовать роль визуального образа в синтетических искусствах;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lastRenderedPageBreak/>
        <w:t>Художник и искусство театра: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развития театра и жанровом многообразии театральных представлений;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знать о роли художника и видах профессиональной художнической деятельности в современном театре;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иметь представление о сценографии и символическом характере сценического образа;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понимать различие между бытовым костюмом в жизни и сценическим костюмом театрального персонажа, воплощающим характер героя и его эпоху в единстве всего стилистического образа спектакля;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иметь представление о творчестве наиболее известных художников-постановщиков в истории отечественного искусства (эскизы костюмов и декораций в творчестве К. Коровина, И. Билибина, А. Головина и других художников);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иметь практический опыт создания эскизов оформления спектакля по выбранной пьесе, иметь применять полученные знания при постановке школьного спектакля;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объяснять ведущую роль художника кукольного спектакля как соавтора режиссёра и актёра в процессе создания образа персонажа;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иметь практический навык игрового одушевления куклы из простых бытовых предметов;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понимать необходимость зрительских знаний и умений – обладания зрительской культурой для восприятия произведений художественного творчества и понимания их значения в интерпретации явлений жизни.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Художественная фотография: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иметь представление о рождении и истории фотографии, о соотношении прогресса технологий и развитии искусства запечатления реальности в зримых образах;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уметь объяснять понятия «длительность экспозиции», «выдержка», «диафрагма»;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иметь навыки фотографирования и обработки цифровых фотографий с помощью компьютерных графических редакторов;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уметь объяснять значение фотографий «Родиноведения» С.М. Прокудина-Горского для современных представлений об истории жизни в нашей стране;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различать и характеризовать различные жанры художественной фотографии;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объяснять роль света как художественного средства в искусстве фотографии;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lastRenderedPageBreak/>
        <w:t>понимать, как в художественной фотографии проявляются средства выразительности изобразительного искусства, и стремиться к их применению в своей практике фотографирования;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иметь опыт наблюдения и художественно-эстетического анализа художественных фотографий известных профессиональных мастеров фотографии;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иметь опыт применения знаний о художественно-образных критериях к композиции кадра при самостоятельном фотографировании окружающей жизни;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развивать опыт художественного наблюдения жизни, проявлять познавательный интерес и внимание к окружающему миру, к людям;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уметь объяснять разницу в содержании искусства живописной картины, графического рисунка и фотоснимка, возможности их одновременного существования и актуальности в современной художественной культуре;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понимать значение репортажного жанра, роли журналистов-фотографов в истории ХХ в. и современном мире;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иметь представление о фототворчестве А. Родченко, о том,как его фотографии выражают образ эпохи, его авторскую позицию, и о влиянии его фотографий на стиль эпохи;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иметь навыки компьютерной обработки и преобразования фотографий.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Изображение и искусство кино: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иметь представление об этапах в истории кино и его эволюции как искусства;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уметь объяснять, почему экранное время и всё изображаемое в фильме, являясь условностью, формирует у людей восприятие реального мира;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иметь представление об экранных искусствах как монтаже композиционно построенных кадров;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знать и объяснять, в чём состоит работа художника-постановщика и специалистов его команды художников в период подготовки и съёмки игрового фильма;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объяснять роль видео в современной бытовой культуре;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иметь опыт создания видеоролика, осваивать основные этапы создания видеоролика и планировать свою работу по созданию видеоролика;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понимать различие задач при создании видеороликов разных жанров: видеорепортажа, игрового короткометражного фильма, социальной рекламы, анимационного фильма, музыкального клипа, документального фильма;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иметь начальные навыки практической работы по видеомонтажу на основе соответствующих компьютерных программ;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иметь навык критического осмысления качества снятых роликов;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lastRenderedPageBreak/>
        <w:t>иметь знания по истории мультипликации и уметь приводить примеры использования электронно-цифровых технологий в современном игровом кинематографе;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иметь опыт анализа художественного образа и средств его достижения в лучших отечественных мультфильмах; осознавать многообразие подходов, поэзию и уникальность художественных образов отечественной мультипликации;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осваивать опыт создания компьютерной анимации в выбранной технике и в соответствующей компьютерной программе;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иметь опыт совместной творческой коллективной работы по созданию анимационного фильма.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телевидении: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объяснять особую роль и функции телевидения в жизни общества как экранного искусства и средства массовой информации, художественного и научного просвещения, развлечения и организации досуга;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знать о создателе телевидения – русском инженере Владимире Зворыкине;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осознавать роль телевидения в превращении мира в единое информационное пространство;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иметь представление о многих направлениях деятельности и профессиях художника на телевидении;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применять полученные знания и опыт творчества в работе школьного телевидения и студии мультимедиа;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понимать образовательные задачи зрительской культуры и необходимость зрительских умений;</w:t>
      </w:r>
    </w:p>
    <w:p w:rsidR="00334E64" w:rsidRPr="00393880" w:rsidRDefault="00F805DD">
      <w:pPr>
        <w:spacing w:after="0" w:line="264" w:lineRule="auto"/>
        <w:ind w:firstLine="600"/>
        <w:jc w:val="both"/>
        <w:rPr>
          <w:lang w:val="ru-RU"/>
        </w:rPr>
      </w:pPr>
      <w:r w:rsidRPr="00393880">
        <w:rPr>
          <w:rFonts w:ascii="Times New Roman" w:hAnsi="Times New Roman"/>
          <w:color w:val="000000"/>
          <w:sz w:val="28"/>
          <w:lang w:val="ru-RU"/>
        </w:rPr>
        <w:t>осознавать значение художественной культуры для личностного духовно-нравственного развития и самореализации, определять место и роль художественной деятельности в своей жизни и в жизни общества.</w:t>
      </w:r>
    </w:p>
    <w:p w:rsidR="00334E64" w:rsidRPr="00393880" w:rsidRDefault="00334E64">
      <w:pPr>
        <w:spacing w:after="0" w:line="264" w:lineRule="auto"/>
        <w:ind w:left="120"/>
        <w:jc w:val="both"/>
        <w:rPr>
          <w:lang w:val="ru-RU"/>
        </w:rPr>
      </w:pPr>
    </w:p>
    <w:p w:rsidR="00334E64" w:rsidRPr="00393880" w:rsidRDefault="00334E64">
      <w:pPr>
        <w:rPr>
          <w:lang w:val="ru-RU"/>
        </w:rPr>
        <w:sectPr w:rsidR="00334E64" w:rsidRPr="00393880">
          <w:pgSz w:w="11906" w:h="16383"/>
          <w:pgMar w:top="1134" w:right="850" w:bottom="1134" w:left="1701" w:header="720" w:footer="720" w:gutter="0"/>
          <w:cols w:space="720"/>
        </w:sectPr>
      </w:pPr>
    </w:p>
    <w:p w:rsidR="00334E64" w:rsidRPr="00393880" w:rsidRDefault="00F805DD">
      <w:pPr>
        <w:spacing w:after="0"/>
        <w:ind w:left="120"/>
        <w:rPr>
          <w:lang w:val="ru-RU"/>
        </w:rPr>
      </w:pPr>
      <w:bookmarkStart w:id="10" w:name="block-12337735"/>
      <w:bookmarkEnd w:id="7"/>
      <w:r w:rsidRPr="0039388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ТЕМАТИЧЕСКОЕ ПЛАНИРОВАНИЕ </w:t>
      </w:r>
    </w:p>
    <w:p w:rsidR="00334E64" w:rsidRPr="00393880" w:rsidRDefault="00F805DD">
      <w:pPr>
        <w:spacing w:after="0"/>
        <w:ind w:left="120"/>
        <w:rPr>
          <w:lang w:val="ru-RU"/>
        </w:rPr>
      </w:pPr>
      <w:r w:rsidRPr="00393880">
        <w:rPr>
          <w:rFonts w:ascii="Times New Roman" w:hAnsi="Times New Roman"/>
          <w:b/>
          <w:color w:val="000000"/>
          <w:sz w:val="28"/>
          <w:lang w:val="ru-RU"/>
        </w:rPr>
        <w:t xml:space="preserve"> 5 КЛАСС. МОДУЛЬ «ДЕКОРАТИВНО-ПРИКЛАДНОЕ И НАРОДНОЕ ИСКУССТВО»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334E64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34E64" w:rsidRDefault="00334E64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34E64" w:rsidRDefault="00334E6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34E64" w:rsidRDefault="00334E64">
            <w:pPr>
              <w:spacing w:after="0"/>
              <w:ind w:left="135"/>
            </w:pPr>
          </w:p>
        </w:tc>
      </w:tr>
      <w:tr w:rsidR="00334E6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34E64" w:rsidRDefault="00334E6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34E64" w:rsidRDefault="00334E64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34E64" w:rsidRDefault="00334E64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34E64" w:rsidRDefault="00334E64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34E64" w:rsidRDefault="00334E6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34E64" w:rsidRDefault="00334E64"/>
        </w:tc>
      </w:tr>
      <w:tr w:rsidR="00334E6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</w:tr>
      <w:tr w:rsidR="00334E6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корни народного искусства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34E64" w:rsidRPr="000563E8" w:rsidRDefault="000563E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</w:tr>
      <w:tr w:rsidR="00334E6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34E64" w:rsidRPr="00393880" w:rsidRDefault="00F805DD">
            <w:pPr>
              <w:spacing w:after="0"/>
              <w:ind w:left="135"/>
              <w:rPr>
                <w:lang w:val="ru-RU"/>
              </w:rPr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>Связь времен в народном искусстве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  <w:jc w:val="center"/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34E64" w:rsidRPr="000563E8" w:rsidRDefault="000563E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34E64" w:rsidRPr="000563E8" w:rsidRDefault="000563E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</w:tr>
      <w:tr w:rsidR="00334E6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 - человек, общество, время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34E64" w:rsidRPr="00D967D9" w:rsidRDefault="00D967D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</w:tr>
      <w:tr w:rsidR="00334E6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34E64" w:rsidRPr="00393880" w:rsidRDefault="00F805DD">
            <w:pPr>
              <w:spacing w:after="0"/>
              <w:ind w:left="135"/>
              <w:rPr>
                <w:lang w:val="ru-RU"/>
              </w:rPr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искусство в современном мире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  <w:jc w:val="center"/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34E64" w:rsidRPr="000563E8" w:rsidRDefault="000563E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34E64" w:rsidRPr="000563E8" w:rsidRDefault="00D967D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</w:tr>
      <w:tr w:rsidR="00334E6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34E64" w:rsidRPr="00393880" w:rsidRDefault="00F805DD">
            <w:pPr>
              <w:spacing w:after="0"/>
              <w:ind w:left="135"/>
              <w:rPr>
                <w:lang w:val="ru-RU"/>
              </w:rPr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  <w:jc w:val="center"/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34E64" w:rsidRDefault="0005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F805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34E64" w:rsidRDefault="00D967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34E64" w:rsidRDefault="00334E64"/>
        </w:tc>
      </w:tr>
    </w:tbl>
    <w:p w:rsidR="00334E64" w:rsidRDefault="00334E64">
      <w:pPr>
        <w:sectPr w:rsidR="00334E6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34E64" w:rsidRPr="00393880" w:rsidRDefault="00F805DD">
      <w:pPr>
        <w:spacing w:after="0"/>
        <w:ind w:left="120"/>
        <w:rPr>
          <w:lang w:val="ru-RU"/>
        </w:rPr>
      </w:pPr>
      <w:r w:rsidRPr="0039388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6 КЛАСС. МОДУЛЬ «ЖИВОПИСЬ, ГРАФИКА, СКУЛЬПТУРА»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334E64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34E64" w:rsidRDefault="00334E64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34E64" w:rsidRDefault="00334E6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34E64" w:rsidRDefault="00334E64">
            <w:pPr>
              <w:spacing w:after="0"/>
              <w:ind w:left="135"/>
            </w:pPr>
          </w:p>
        </w:tc>
      </w:tr>
      <w:tr w:rsidR="00334E6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34E64" w:rsidRDefault="00334E6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34E64" w:rsidRDefault="00334E64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34E64" w:rsidRDefault="00334E64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34E64" w:rsidRDefault="00334E64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34E64" w:rsidRDefault="00334E6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34E64" w:rsidRDefault="00334E64"/>
        </w:tc>
      </w:tr>
      <w:tr w:rsidR="00334E64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34E64" w:rsidRPr="00393880" w:rsidRDefault="00F805DD">
            <w:pPr>
              <w:spacing w:after="0"/>
              <w:ind w:left="135"/>
              <w:rPr>
                <w:lang w:val="ru-RU"/>
              </w:rPr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>Виды изобразительного искусства и основы образного языка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  <w:jc w:val="center"/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34E64" w:rsidRPr="000563E8" w:rsidRDefault="000563E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34E64" w:rsidRPr="000563E8" w:rsidRDefault="00D967D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</w:tr>
      <w:tr w:rsidR="00334E64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наших вещей. Натюрморт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34E64" w:rsidRPr="000563E8" w:rsidRDefault="000563E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34E64" w:rsidRPr="000563E8" w:rsidRDefault="00D967D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</w:tr>
      <w:tr w:rsidR="00334E64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Вглядываясь в человека. Портрет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34E64" w:rsidRPr="000563E8" w:rsidRDefault="000563E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34E64" w:rsidRPr="000563E8" w:rsidRDefault="00D967D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</w:tr>
      <w:tr w:rsidR="00334E64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Пространство и время в изобразительном искусстве. </w:t>
            </w:r>
            <w:r>
              <w:rPr>
                <w:rFonts w:ascii="Times New Roman" w:hAnsi="Times New Roman"/>
                <w:color w:val="000000"/>
                <w:sz w:val="24"/>
              </w:rPr>
              <w:t>Пейзаж и тематическая картина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34E64" w:rsidRPr="000563E8" w:rsidRDefault="000563E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34E64" w:rsidRPr="000563E8" w:rsidRDefault="00D967D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</w:tr>
      <w:tr w:rsidR="00334E6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34E64" w:rsidRPr="00393880" w:rsidRDefault="00F805DD">
            <w:pPr>
              <w:spacing w:after="0"/>
              <w:ind w:left="135"/>
              <w:rPr>
                <w:lang w:val="ru-RU"/>
              </w:rPr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  <w:jc w:val="center"/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34E64" w:rsidRDefault="0005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</w:t>
            </w:r>
            <w:r w:rsidR="00F805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34E64" w:rsidRDefault="0005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</w:t>
            </w:r>
            <w:r w:rsidR="00F805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34E64" w:rsidRDefault="00334E64"/>
        </w:tc>
      </w:tr>
    </w:tbl>
    <w:p w:rsidR="00334E64" w:rsidRDefault="00334E64">
      <w:pPr>
        <w:sectPr w:rsidR="00334E6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34E64" w:rsidRPr="00393880" w:rsidRDefault="00F805DD">
      <w:pPr>
        <w:spacing w:after="0"/>
        <w:ind w:left="120"/>
        <w:rPr>
          <w:lang w:val="ru-RU"/>
        </w:rPr>
      </w:pPr>
      <w:r w:rsidRPr="0039388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7 КЛАСС. МОДУЛЬ «АРХИТЕКТУРА И ДИЗАЙН»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334E64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34E64" w:rsidRDefault="00334E64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34E64" w:rsidRDefault="00334E6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34E64" w:rsidRDefault="00334E64">
            <w:pPr>
              <w:spacing w:after="0"/>
              <w:ind w:left="135"/>
            </w:pPr>
          </w:p>
        </w:tc>
      </w:tr>
      <w:tr w:rsidR="00334E6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34E64" w:rsidRDefault="00334E6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34E64" w:rsidRDefault="00334E64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34E64" w:rsidRDefault="00334E64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34E64" w:rsidRDefault="00334E64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34E64" w:rsidRDefault="00334E6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34E64" w:rsidRDefault="00334E64"/>
        </w:tc>
      </w:tr>
      <w:tr w:rsidR="00334E64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34E64" w:rsidRPr="00393880" w:rsidRDefault="00F805DD">
            <w:pPr>
              <w:spacing w:after="0"/>
              <w:ind w:left="135"/>
              <w:rPr>
                <w:lang w:val="ru-RU"/>
              </w:rPr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  <w:jc w:val="center"/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34E64" w:rsidRPr="000563E8" w:rsidRDefault="00334E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</w:tr>
      <w:tr w:rsidR="00334E64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дизайн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34E64" w:rsidRPr="000563E8" w:rsidRDefault="000563E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</w:tr>
      <w:tr w:rsidR="00334E64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Макетирование объемно-пространственных композиций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34E64" w:rsidRPr="000563E8" w:rsidRDefault="000563E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</w:tr>
      <w:tr w:rsidR="00334E64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34E64" w:rsidRPr="00393880" w:rsidRDefault="00F805DD">
            <w:pPr>
              <w:spacing w:after="0"/>
              <w:ind w:left="135"/>
              <w:rPr>
                <w:lang w:val="ru-RU"/>
              </w:rPr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архитектура как среда жизни человека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  <w:jc w:val="center"/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34E64" w:rsidRPr="000563E8" w:rsidRDefault="0013429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</w:tr>
      <w:tr w:rsidR="00334E64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34E64" w:rsidRPr="00393880" w:rsidRDefault="00F805DD">
            <w:pPr>
              <w:spacing w:after="0"/>
              <w:ind w:left="135"/>
              <w:rPr>
                <w:lang w:val="ru-RU"/>
              </w:rPr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и индивидуальное проектирование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  <w:jc w:val="center"/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34E64" w:rsidRPr="000563E8" w:rsidRDefault="0013429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</w:tr>
      <w:tr w:rsidR="00334E6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34E64" w:rsidRPr="00393880" w:rsidRDefault="00F805DD">
            <w:pPr>
              <w:spacing w:after="0"/>
              <w:ind w:left="135"/>
              <w:rPr>
                <w:lang w:val="ru-RU"/>
              </w:rPr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  <w:jc w:val="center"/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34E64" w:rsidRDefault="0005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34E64" w:rsidRDefault="00334E64"/>
        </w:tc>
      </w:tr>
    </w:tbl>
    <w:p w:rsidR="00334E64" w:rsidRDefault="00334E64">
      <w:pPr>
        <w:sectPr w:rsidR="00334E6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34E64" w:rsidRDefault="00334E64">
      <w:pPr>
        <w:sectPr w:rsidR="00334E6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34E64" w:rsidRDefault="00F805DD">
      <w:pPr>
        <w:spacing w:after="0"/>
        <w:ind w:left="120"/>
      </w:pPr>
      <w:bookmarkStart w:id="11" w:name="block-12337736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334E64" w:rsidRDefault="00F805D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3"/>
        <w:gridCol w:w="4327"/>
        <w:gridCol w:w="1321"/>
        <w:gridCol w:w="1841"/>
        <w:gridCol w:w="1910"/>
        <w:gridCol w:w="1347"/>
        <w:gridCol w:w="2221"/>
      </w:tblGrid>
      <w:tr w:rsidR="00334E64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34E64" w:rsidRDefault="00334E64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34E64" w:rsidRDefault="00334E6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34E64" w:rsidRDefault="00334E64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34E64" w:rsidRDefault="00334E64">
            <w:pPr>
              <w:spacing w:after="0"/>
              <w:ind w:left="135"/>
            </w:pPr>
          </w:p>
        </w:tc>
      </w:tr>
      <w:tr w:rsidR="00334E6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34E64" w:rsidRDefault="00334E6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34E64" w:rsidRDefault="00334E64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34E64" w:rsidRDefault="00334E64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34E64" w:rsidRDefault="00334E64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34E64" w:rsidRDefault="00334E6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34E64" w:rsidRDefault="00334E6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34E64" w:rsidRDefault="00334E64"/>
        </w:tc>
      </w:tr>
      <w:tr w:rsidR="00334E6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4E64" w:rsidRPr="00393880" w:rsidRDefault="00F805DD">
            <w:pPr>
              <w:spacing w:after="0"/>
              <w:ind w:left="135"/>
              <w:rPr>
                <w:lang w:val="ru-RU"/>
              </w:rPr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декоративно-прикладного искусства в организации предметной среды жизни людей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  <w:jc w:val="center"/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</w:tr>
      <w:tr w:rsidR="00334E6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Древние образы в народном искусстве и их символическое значение. </w:t>
            </w:r>
            <w:r>
              <w:rPr>
                <w:rFonts w:ascii="Times New Roman" w:hAnsi="Times New Roman"/>
                <w:color w:val="000000"/>
                <w:sz w:val="24"/>
              </w:rPr>
              <w:t>Зарисовки традиционных знаков и орнаментов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34E64" w:rsidRPr="000563E8" w:rsidRDefault="000563E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</w:tr>
      <w:tr w:rsidR="00334E6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Убранство русской избы. Конструкция и декор: единство красоты и пользы.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Изображение украшений деревянного дома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34E64" w:rsidRPr="000563E8" w:rsidRDefault="000563E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</w:tr>
      <w:tr w:rsidR="00334E6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4E64" w:rsidRPr="00393880" w:rsidRDefault="00F805DD">
            <w:pPr>
              <w:spacing w:after="0"/>
              <w:ind w:left="135"/>
              <w:rPr>
                <w:lang w:val="ru-RU"/>
              </w:rPr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Внутренний мир русской избы. Изображение интерьера традиционного крестьянского дома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  <w:jc w:val="center"/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34E64" w:rsidRPr="000563E8" w:rsidRDefault="000563E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</w:tr>
      <w:tr w:rsidR="00334E6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4E64" w:rsidRPr="00393880" w:rsidRDefault="00F805DD">
            <w:pPr>
              <w:spacing w:after="0"/>
              <w:ind w:left="135"/>
              <w:rPr>
                <w:lang w:val="ru-RU"/>
              </w:rPr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и декор предметов народного быта и труда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  <w:jc w:val="center"/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34E64" w:rsidRPr="000563E8" w:rsidRDefault="000563E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</w:tr>
      <w:tr w:rsidR="00334E6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и мотивы в орнаментах русской народной вышивки.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Построение традиционного орнамента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</w:tr>
      <w:tr w:rsidR="00334E6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4E64" w:rsidRPr="00393880" w:rsidRDefault="00F805DD">
            <w:pPr>
              <w:spacing w:after="0"/>
              <w:ind w:left="135"/>
              <w:rPr>
                <w:lang w:val="ru-RU"/>
              </w:rPr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Народный праздничный костюм. Эскиз народного праздничного </w:t>
            </w: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костюма северных или южных районов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  <w:jc w:val="center"/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34E64" w:rsidRPr="000563E8" w:rsidRDefault="000563E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</w:tr>
      <w:tr w:rsidR="00334E6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4E64" w:rsidRPr="00393880" w:rsidRDefault="00F805DD">
            <w:pPr>
              <w:spacing w:after="0"/>
              <w:ind w:left="135"/>
              <w:rPr>
                <w:lang w:val="ru-RU"/>
              </w:rPr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форм и украшений народного праздничного костюма: конструкция и декор народного костюма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  <w:jc w:val="center"/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34E64" w:rsidRPr="000563E8" w:rsidRDefault="000563E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</w:tr>
      <w:tr w:rsidR="00334E6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4E64" w:rsidRPr="00393880" w:rsidRDefault="00F805DD">
            <w:pPr>
              <w:spacing w:after="0"/>
              <w:ind w:left="135"/>
              <w:rPr>
                <w:lang w:val="ru-RU"/>
              </w:rPr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>Традиционные праздничные костюмы народов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  <w:jc w:val="center"/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34E64" w:rsidRPr="000563E8" w:rsidRDefault="000563E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</w:tr>
      <w:tr w:rsidR="00334E6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4E64" w:rsidRPr="00393880" w:rsidRDefault="00F805DD">
            <w:pPr>
              <w:spacing w:after="0"/>
              <w:ind w:left="135"/>
              <w:rPr>
                <w:lang w:val="ru-RU"/>
              </w:rPr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художественные промыслы: многообразие видов традиционных ремесел и промыслов народов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  <w:jc w:val="center"/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</w:tr>
      <w:tr w:rsidR="00334E6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4E64" w:rsidRPr="00393880" w:rsidRDefault="00F805DD">
            <w:pPr>
              <w:spacing w:after="0"/>
              <w:ind w:left="135"/>
              <w:rPr>
                <w:lang w:val="ru-RU"/>
              </w:rPr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игрушках народных промыслов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  <w:jc w:val="center"/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34E64" w:rsidRPr="000563E8" w:rsidRDefault="000563E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</w:tr>
      <w:tr w:rsidR="00334E6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4E64" w:rsidRPr="00393880" w:rsidRDefault="00F805DD">
            <w:pPr>
              <w:spacing w:after="0"/>
              <w:ind w:left="135"/>
              <w:rPr>
                <w:lang w:val="ru-RU"/>
              </w:rPr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Гжели. Посуда из глины: единство скульптурной формы и росписи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  <w:jc w:val="center"/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34E64" w:rsidRPr="000563E8" w:rsidRDefault="000563E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</w:tr>
      <w:tr w:rsidR="00334E6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4E64" w:rsidRPr="00393880" w:rsidRDefault="00F805DD">
            <w:pPr>
              <w:spacing w:after="0"/>
              <w:ind w:left="135"/>
              <w:rPr>
                <w:lang w:val="ru-RU"/>
              </w:rPr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 и праздничные обряды в культуре разных народов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  <w:jc w:val="center"/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</w:tr>
      <w:tr w:rsidR="00334E6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4E64" w:rsidRPr="00393880" w:rsidRDefault="00F805DD">
            <w:pPr>
              <w:spacing w:after="0"/>
              <w:ind w:left="135"/>
              <w:rPr>
                <w:lang w:val="ru-RU"/>
              </w:rPr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>Традиционные образы и сюжеты городецкой росписи деревянных предметов быта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  <w:jc w:val="center"/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34E64" w:rsidRPr="000563E8" w:rsidRDefault="000563E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</w:tr>
      <w:tr w:rsidR="00334E6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4E64" w:rsidRPr="00393880" w:rsidRDefault="00F805DD">
            <w:pPr>
              <w:spacing w:after="0"/>
              <w:ind w:left="135"/>
              <w:rPr>
                <w:lang w:val="ru-RU"/>
              </w:rPr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>Золотая Хохлома. Приемы росписи травного орнамента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  <w:jc w:val="center"/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34E64" w:rsidRPr="000563E8" w:rsidRDefault="000563E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</w:tr>
      <w:tr w:rsidR="00334E6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4E64" w:rsidRPr="00393880" w:rsidRDefault="00F805DD">
            <w:pPr>
              <w:spacing w:after="0"/>
              <w:ind w:left="135"/>
              <w:rPr>
                <w:lang w:val="ru-RU"/>
              </w:rPr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>Жостово: роспись по металлу. Приемы росписи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  <w:jc w:val="center"/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34E64" w:rsidRPr="000563E8" w:rsidRDefault="000563E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</w:tr>
      <w:tr w:rsidR="00334E6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Щепа и береста в русском народном </w:t>
            </w: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творчестве. </w:t>
            </w:r>
            <w:r>
              <w:rPr>
                <w:rFonts w:ascii="Times New Roman" w:hAnsi="Times New Roman"/>
                <w:color w:val="000000"/>
                <w:sz w:val="24"/>
              </w:rPr>
              <w:t>Мезенская роспись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34E64" w:rsidRPr="000563E8" w:rsidRDefault="000563E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34E64" w:rsidRPr="000563E8" w:rsidRDefault="000563E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</w:tr>
      <w:tr w:rsidR="00334E6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4E64" w:rsidRPr="00393880" w:rsidRDefault="00F805DD">
            <w:pPr>
              <w:spacing w:after="0"/>
              <w:ind w:left="135"/>
              <w:rPr>
                <w:lang w:val="ru-RU"/>
              </w:rPr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лаковой живописи: сказочные и былинные сюжеты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  <w:jc w:val="center"/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34E64" w:rsidRPr="000563E8" w:rsidRDefault="000563E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</w:tr>
      <w:tr w:rsidR="00334E6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4E64" w:rsidRPr="00393880" w:rsidRDefault="00F805DD">
            <w:pPr>
              <w:spacing w:after="0"/>
              <w:ind w:left="135"/>
              <w:rPr>
                <w:lang w:val="ru-RU"/>
              </w:rPr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>Роль народных художественных промыслов в современной жизни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  <w:jc w:val="center"/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</w:tr>
      <w:tr w:rsidR="00334E6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Декоративно-прикладное искусство в культуре разных эпох и народов. </w:t>
            </w:r>
            <w:r>
              <w:rPr>
                <w:rFonts w:ascii="Times New Roman" w:hAnsi="Times New Roman"/>
                <w:color w:val="000000"/>
                <w:sz w:val="24"/>
              </w:rPr>
              <w:t>Зачем людям украшения. Социальная роль декоративного искусства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34E64" w:rsidRPr="000563E8" w:rsidRDefault="000563E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</w:tr>
      <w:tr w:rsidR="00334E6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4E64" w:rsidRPr="00393880" w:rsidRDefault="00F805DD">
            <w:pPr>
              <w:spacing w:after="0"/>
              <w:ind w:left="135"/>
              <w:rPr>
                <w:lang w:val="ru-RU"/>
              </w:rPr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древнего общества. Древний Египет: основные мотивы и символика орнаментов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  <w:jc w:val="center"/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34E64" w:rsidRPr="000563E8" w:rsidRDefault="000563E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</w:tr>
      <w:tr w:rsidR="00334E6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4E64" w:rsidRPr="00393880" w:rsidRDefault="00F805DD">
            <w:pPr>
              <w:spacing w:after="0"/>
              <w:ind w:left="135"/>
              <w:rPr>
                <w:lang w:val="ru-RU"/>
              </w:rPr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древнего общества: символика декора в Древнем Китае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  <w:jc w:val="center"/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34E64" w:rsidRPr="000563E8" w:rsidRDefault="000563E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</w:tr>
      <w:tr w:rsidR="00334E6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4E64" w:rsidRPr="00393880" w:rsidRDefault="00F805DD">
            <w:pPr>
              <w:spacing w:after="0"/>
              <w:ind w:left="135"/>
              <w:rPr>
                <w:lang w:val="ru-RU"/>
              </w:rPr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>Декор костюма и предметов быта в жизни европейского общества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  <w:jc w:val="center"/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34E64" w:rsidRPr="000563E8" w:rsidRDefault="000563E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</w:tr>
      <w:tr w:rsidR="00334E6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 чём рассказывают нам гербы и эмблемы. Государственная символика и традиции геральдики. </w:t>
            </w:r>
            <w:r>
              <w:rPr>
                <w:rFonts w:ascii="Times New Roman" w:hAnsi="Times New Roman"/>
                <w:color w:val="000000"/>
                <w:sz w:val="24"/>
              </w:rPr>
              <w:t>Символический знак в современной жизни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34E64" w:rsidRPr="000563E8" w:rsidRDefault="000563E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</w:tr>
      <w:tr w:rsidR="00334E6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4E64" w:rsidRPr="00393880" w:rsidRDefault="00F805DD">
            <w:pPr>
              <w:spacing w:after="0"/>
              <w:ind w:left="135"/>
              <w:rPr>
                <w:lang w:val="ru-RU"/>
              </w:rPr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декоративно-прикладного искусства в культуре разных эпох и народов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  <w:jc w:val="center"/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34E64" w:rsidRPr="000563E8" w:rsidRDefault="000563E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</w:tr>
      <w:tr w:rsidR="00334E6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4E64" w:rsidRPr="00393880" w:rsidRDefault="00F805DD">
            <w:pPr>
              <w:spacing w:after="0"/>
              <w:ind w:left="135"/>
              <w:rPr>
                <w:lang w:val="ru-RU"/>
              </w:rPr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современного человека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  <w:jc w:val="center"/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</w:tr>
      <w:tr w:rsidR="00334E6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4E64" w:rsidRPr="00393880" w:rsidRDefault="00F805DD">
            <w:pPr>
              <w:spacing w:after="0"/>
              <w:ind w:left="135"/>
              <w:rPr>
                <w:lang w:val="ru-RU"/>
              </w:rPr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Современное выставочное пространство. Художественная керамика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  <w:jc w:val="center"/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34E64" w:rsidRPr="000563E8" w:rsidRDefault="000563E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</w:tr>
      <w:tr w:rsidR="00334E6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4E64" w:rsidRPr="00393880" w:rsidRDefault="00F805DD">
            <w:pPr>
              <w:spacing w:after="0"/>
              <w:ind w:left="135"/>
              <w:rPr>
                <w:lang w:val="ru-RU"/>
              </w:rPr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Современное выставочное пространство. Художественное стекло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  <w:jc w:val="center"/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34E64" w:rsidRPr="000563E8" w:rsidRDefault="000563E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</w:tr>
      <w:tr w:rsidR="00334E6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Витраж в оформлении интерьера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34E64" w:rsidRPr="000563E8" w:rsidRDefault="000563E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</w:tr>
      <w:tr w:rsidR="00334E6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4E64" w:rsidRPr="00393880" w:rsidRDefault="00F805DD">
            <w:pPr>
              <w:spacing w:after="0"/>
              <w:ind w:left="135"/>
              <w:rPr>
                <w:lang w:val="ru-RU"/>
              </w:rPr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Художественный текстиль: гобелен, роспись ткани, текстильный коллаж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  <w:jc w:val="center"/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34E64" w:rsidRPr="000563E8" w:rsidRDefault="000563E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</w:tr>
      <w:tr w:rsidR="00334E6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4E64" w:rsidRPr="00393880" w:rsidRDefault="00F805DD">
            <w:pPr>
              <w:spacing w:after="0"/>
              <w:ind w:left="135"/>
              <w:rPr>
                <w:lang w:val="ru-RU"/>
              </w:rPr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Художественный металл: ковка, чеканка, литье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  <w:jc w:val="center"/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34E64" w:rsidRPr="000563E8" w:rsidRDefault="000563E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</w:tr>
      <w:tr w:rsidR="00334E6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4E64" w:rsidRPr="00393880" w:rsidRDefault="00F805DD">
            <w:pPr>
              <w:spacing w:after="0"/>
              <w:ind w:left="135"/>
              <w:rPr>
                <w:lang w:val="ru-RU"/>
              </w:rPr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>Нарядные декоративные вазы. Техники и материалы декоративно-прикладного творчества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  <w:jc w:val="center"/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34E64" w:rsidRPr="000563E8" w:rsidRDefault="000563E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</w:tr>
      <w:tr w:rsidR="00334E6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4E64" w:rsidRPr="00393880" w:rsidRDefault="00F805DD">
            <w:pPr>
              <w:spacing w:after="0"/>
              <w:ind w:left="135"/>
              <w:rPr>
                <w:lang w:val="ru-RU"/>
              </w:rPr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Декоративные игрушки и куклы. Техники и материалы декоративно-прикладного творчества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  <w:jc w:val="center"/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34E64" w:rsidRPr="000563E8" w:rsidRDefault="000563E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</w:tr>
      <w:tr w:rsidR="00334E6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34E64" w:rsidRPr="00393880" w:rsidRDefault="00F805DD">
            <w:pPr>
              <w:spacing w:after="0"/>
              <w:ind w:left="135"/>
              <w:rPr>
                <w:lang w:val="ru-RU"/>
              </w:rPr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Украшение жизненного пространства. Выразительные средства декоративно-прикладного искусства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  <w:jc w:val="center"/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34E64" w:rsidRPr="000563E8" w:rsidRDefault="000563E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</w:tr>
      <w:tr w:rsidR="00334E6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34E64" w:rsidRPr="00393880" w:rsidRDefault="00F805DD">
            <w:pPr>
              <w:spacing w:after="0"/>
              <w:ind w:left="135"/>
              <w:rPr>
                <w:lang w:val="ru-RU"/>
              </w:rPr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  <w:jc w:val="center"/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34E64" w:rsidRDefault="0005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34E64" w:rsidRDefault="00D967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</w:t>
            </w:r>
            <w:r w:rsidR="00F805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34E64" w:rsidRDefault="00334E64"/>
        </w:tc>
      </w:tr>
    </w:tbl>
    <w:p w:rsidR="00334E64" w:rsidRDefault="00334E64">
      <w:pPr>
        <w:sectPr w:rsidR="00334E6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34E64" w:rsidRDefault="00F805D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5"/>
        <w:gridCol w:w="4434"/>
        <w:gridCol w:w="1282"/>
        <w:gridCol w:w="1841"/>
        <w:gridCol w:w="1910"/>
        <w:gridCol w:w="1347"/>
        <w:gridCol w:w="2221"/>
      </w:tblGrid>
      <w:tr w:rsidR="00334E64">
        <w:trPr>
          <w:trHeight w:val="144"/>
          <w:tblCellSpacing w:w="20" w:type="nil"/>
        </w:trPr>
        <w:tc>
          <w:tcPr>
            <w:tcW w:w="3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34E64" w:rsidRDefault="00334E64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34E64" w:rsidRDefault="00334E6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34E64" w:rsidRDefault="00334E64">
            <w:pPr>
              <w:spacing w:after="0"/>
              <w:ind w:left="135"/>
            </w:pPr>
          </w:p>
        </w:tc>
        <w:tc>
          <w:tcPr>
            <w:tcW w:w="19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34E64" w:rsidRDefault="00334E64">
            <w:pPr>
              <w:spacing w:after="0"/>
              <w:ind w:left="135"/>
            </w:pPr>
          </w:p>
        </w:tc>
      </w:tr>
      <w:tr w:rsidR="00334E6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34E64" w:rsidRDefault="00334E6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34E64" w:rsidRDefault="00334E64"/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34E64" w:rsidRDefault="00334E64">
            <w:pPr>
              <w:spacing w:after="0"/>
              <w:ind w:left="135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34E64" w:rsidRDefault="00334E64">
            <w:pPr>
              <w:spacing w:after="0"/>
              <w:ind w:left="135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34E64" w:rsidRDefault="00334E6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34E64" w:rsidRDefault="00334E6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34E64" w:rsidRDefault="00334E64"/>
        </w:tc>
      </w:tr>
      <w:tr w:rsidR="00334E6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34E64" w:rsidRPr="00393880" w:rsidRDefault="00F805DD">
            <w:pPr>
              <w:spacing w:after="0"/>
              <w:ind w:left="135"/>
              <w:rPr>
                <w:lang w:val="ru-RU"/>
              </w:rPr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>Изобразительные, конструктивные и декоративные виды пространственных искусств и их значение в жизни людей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  <w:jc w:val="center"/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34E64" w:rsidRPr="00D967D9" w:rsidRDefault="00D967D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</w:tr>
      <w:tr w:rsidR="00334E6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34E64" w:rsidRPr="00393880" w:rsidRDefault="00F805DD">
            <w:pPr>
              <w:spacing w:after="0"/>
              <w:ind w:left="135"/>
              <w:rPr>
                <w:lang w:val="ru-RU"/>
              </w:rPr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>Рисунок – основа изобразительного творчества. Виды рисунка, графические материалы, рисунок с натуры и по представлению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  <w:jc w:val="center"/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34E64" w:rsidRPr="00D967D9" w:rsidRDefault="00D967D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</w:tr>
      <w:tr w:rsidR="00334E6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34E64" w:rsidRPr="00393880" w:rsidRDefault="00F805DD">
            <w:pPr>
              <w:spacing w:after="0"/>
              <w:ind w:left="135"/>
              <w:rPr>
                <w:lang w:val="ru-RU"/>
              </w:rPr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>Линия и её выразительные возможности. Ритм линий и ритмическая организация плоскости листа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  <w:jc w:val="center"/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34E64" w:rsidRPr="00D967D9" w:rsidRDefault="00D967D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</w:tr>
      <w:tr w:rsidR="00334E6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34E64" w:rsidRPr="00393880" w:rsidRDefault="00F805DD">
            <w:pPr>
              <w:spacing w:after="0"/>
              <w:ind w:left="135"/>
              <w:rPr>
                <w:lang w:val="ru-RU"/>
              </w:rPr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>Пятно как средство выражения. Тон и тональные отношения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  <w:jc w:val="center"/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34E64" w:rsidRPr="00D967D9" w:rsidRDefault="00D967D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</w:tr>
      <w:tr w:rsidR="00334E6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Цвет. Основы цветоведения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34E64" w:rsidRPr="00D967D9" w:rsidRDefault="00D967D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</w:tr>
      <w:tr w:rsidR="00334E6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34E64" w:rsidRPr="00393880" w:rsidRDefault="00F805DD">
            <w:pPr>
              <w:spacing w:after="0"/>
              <w:ind w:left="135"/>
              <w:rPr>
                <w:lang w:val="ru-RU"/>
              </w:rPr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>Цвет в произведениях живописи. Колорит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  <w:jc w:val="center"/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34E64" w:rsidRPr="00D967D9" w:rsidRDefault="00D967D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</w:tr>
      <w:tr w:rsidR="00334E6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34E64" w:rsidRPr="00393880" w:rsidRDefault="00F805DD">
            <w:pPr>
              <w:spacing w:after="0"/>
              <w:ind w:left="135"/>
              <w:rPr>
                <w:lang w:val="ru-RU"/>
              </w:rPr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изображения в скульптуре. Виды скульптуры, скульптурные материалы, анималистический жанр в скульптуре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  <w:jc w:val="center"/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34E64" w:rsidRPr="00D967D9" w:rsidRDefault="00D967D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</w:tr>
      <w:tr w:rsidR="00334E6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34E64" w:rsidRPr="00393880" w:rsidRDefault="00F805DD">
            <w:pPr>
              <w:spacing w:after="0"/>
              <w:ind w:left="135"/>
              <w:rPr>
                <w:lang w:val="ru-RU"/>
              </w:rPr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языка изображения. Выразительные средства, </w:t>
            </w: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художественный образ и восприятие произведений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  <w:jc w:val="center"/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34E64" w:rsidRPr="00D967D9" w:rsidRDefault="00D967D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</w:tr>
      <w:tr w:rsidR="00334E6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предметного мира в истории искусства. </w:t>
            </w:r>
            <w:r>
              <w:rPr>
                <w:rFonts w:ascii="Times New Roman" w:hAnsi="Times New Roman"/>
                <w:color w:val="000000"/>
                <w:sz w:val="24"/>
              </w:rPr>
              <w:t>Композиция в изображении натюрморта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34E64" w:rsidRPr="00D967D9" w:rsidRDefault="00D967D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</w:tr>
      <w:tr w:rsidR="00334E6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34E64" w:rsidRPr="00393880" w:rsidRDefault="00F805DD">
            <w:pPr>
              <w:spacing w:after="0"/>
              <w:ind w:left="135"/>
              <w:rPr>
                <w:lang w:val="ru-RU"/>
              </w:rPr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>Понятие формы. Геометрическая основа формы и конструкция (структура) сложной формы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  <w:jc w:val="center"/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34E64" w:rsidRPr="00D967D9" w:rsidRDefault="00D967D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</w:tr>
      <w:tr w:rsidR="00334E6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34E64" w:rsidRPr="00393880" w:rsidRDefault="00F805DD">
            <w:pPr>
              <w:spacing w:after="0"/>
              <w:ind w:left="135"/>
              <w:rPr>
                <w:lang w:val="ru-RU"/>
              </w:rPr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объема на плоскости и правила линейной перспективы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  <w:jc w:val="center"/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34E64" w:rsidRPr="00D967D9" w:rsidRDefault="00D967D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</w:tr>
      <w:tr w:rsidR="00334E6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34E64" w:rsidRPr="00393880" w:rsidRDefault="00F805DD">
            <w:pPr>
              <w:spacing w:after="0"/>
              <w:ind w:left="135"/>
              <w:rPr>
                <w:lang w:val="ru-RU"/>
              </w:rPr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>Освещение. Свет и тень. Выразительные средства светотени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  <w:jc w:val="center"/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34E64" w:rsidRPr="00D967D9" w:rsidRDefault="00D967D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</w:tr>
      <w:tr w:rsidR="00334E6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34E64" w:rsidRPr="00393880" w:rsidRDefault="00F805DD">
            <w:pPr>
              <w:spacing w:after="0"/>
              <w:ind w:left="135"/>
              <w:rPr>
                <w:lang w:val="ru-RU"/>
              </w:rPr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>Натюрморт в графике. Виды печатной графики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  <w:jc w:val="center"/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34E64" w:rsidRPr="00D967D9" w:rsidRDefault="00D967D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</w:tr>
      <w:tr w:rsidR="00334E6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 в натюрморте. Живописное изображение натюрморта. Цвет как средство выразительности. </w:t>
            </w:r>
            <w:r>
              <w:rPr>
                <w:rFonts w:ascii="Times New Roman" w:hAnsi="Times New Roman"/>
                <w:color w:val="000000"/>
                <w:sz w:val="24"/>
              </w:rPr>
              <w:t>Цвет в произведениях художников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34E64" w:rsidRPr="00D967D9" w:rsidRDefault="00D967D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</w:tr>
      <w:tr w:rsidR="00334E6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Выразительные возможности натюрморта. Художественный образ в натюрмортах – картинах известных художников. </w:t>
            </w:r>
            <w:r>
              <w:rPr>
                <w:rFonts w:ascii="Times New Roman" w:hAnsi="Times New Roman"/>
                <w:color w:val="000000"/>
                <w:sz w:val="24"/>
              </w:rPr>
              <w:t>Композиционный творческий натюрморт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34E64" w:rsidRPr="00D967D9" w:rsidRDefault="00D967D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</w:tr>
      <w:tr w:rsidR="00334E6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 человека – главная тема в искусстве. Портретное изображение в истории искусства. </w:t>
            </w:r>
            <w:r>
              <w:rPr>
                <w:rFonts w:ascii="Times New Roman" w:hAnsi="Times New Roman"/>
                <w:color w:val="000000"/>
                <w:sz w:val="24"/>
              </w:rPr>
              <w:t>Виды портрета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34E64" w:rsidRPr="00D967D9" w:rsidRDefault="00D967D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</w:tr>
      <w:tr w:rsidR="00334E6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34E64" w:rsidRPr="00393880" w:rsidRDefault="00F805DD">
            <w:pPr>
              <w:spacing w:after="0"/>
              <w:ind w:left="135"/>
              <w:rPr>
                <w:lang w:val="ru-RU"/>
              </w:rPr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головы человека. Основные пропорции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  <w:jc w:val="center"/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34E64" w:rsidRPr="00D967D9" w:rsidRDefault="00D967D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</w:tr>
      <w:tr w:rsidR="00334E6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головы человека в пространстве. </w:t>
            </w:r>
            <w:r>
              <w:rPr>
                <w:rFonts w:ascii="Times New Roman" w:hAnsi="Times New Roman"/>
                <w:color w:val="000000"/>
                <w:sz w:val="24"/>
              </w:rPr>
              <w:t>Ракурс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34E64" w:rsidRPr="00D967D9" w:rsidRDefault="00D967D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</w:tr>
      <w:tr w:rsidR="00334E6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Портрет в скульптуре. Лепка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34E64" w:rsidRPr="00D967D9" w:rsidRDefault="00D967D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</w:tr>
      <w:tr w:rsidR="00334E6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портретный рисунок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34E64" w:rsidRPr="00D967D9" w:rsidRDefault="00D967D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</w:tr>
      <w:tr w:rsidR="00334E6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Сатирические образы человека. Художественное преувеличение. </w:t>
            </w:r>
            <w:r>
              <w:rPr>
                <w:rFonts w:ascii="Times New Roman" w:hAnsi="Times New Roman"/>
                <w:color w:val="000000"/>
                <w:sz w:val="24"/>
              </w:rPr>
              <w:t>Графические сатирические рисунки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34E64" w:rsidRPr="00D967D9" w:rsidRDefault="00D967D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</w:tr>
      <w:tr w:rsidR="00334E6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34E64" w:rsidRPr="00393880" w:rsidRDefault="00F805DD">
            <w:pPr>
              <w:spacing w:after="0"/>
              <w:ind w:left="135"/>
              <w:rPr>
                <w:lang w:val="ru-RU"/>
              </w:rPr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>Образные возможности освещения в портрете. Роль освещения в создании художественного образа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  <w:jc w:val="center"/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34E64" w:rsidRPr="00D967D9" w:rsidRDefault="00D967D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</w:tr>
      <w:tr w:rsidR="00334E6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34E64" w:rsidRPr="00393880" w:rsidRDefault="00F805DD">
            <w:pPr>
              <w:spacing w:after="0"/>
              <w:ind w:left="135"/>
              <w:rPr>
                <w:lang w:val="ru-RU"/>
              </w:rPr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>Роль цвета в портрете. Цветовой образ человека в портрете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  <w:jc w:val="center"/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34E64" w:rsidRPr="00D967D9" w:rsidRDefault="00D967D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</w:tr>
      <w:tr w:rsidR="00334E6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34E64" w:rsidRPr="00393880" w:rsidRDefault="00F805DD">
            <w:pPr>
              <w:spacing w:after="0"/>
              <w:ind w:left="135"/>
              <w:rPr>
                <w:lang w:val="ru-RU"/>
              </w:rPr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>Великие портретисты прошлого в европейском и русском искусстве. Портрет в изобразительном искусстве ХХ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  <w:jc w:val="center"/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34E64" w:rsidRPr="00D967D9" w:rsidRDefault="00D967D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</w:tr>
      <w:tr w:rsidR="00334E6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34E64" w:rsidRPr="00393880" w:rsidRDefault="00F805DD">
            <w:pPr>
              <w:spacing w:after="0"/>
              <w:ind w:left="135"/>
              <w:rPr>
                <w:lang w:val="ru-RU"/>
              </w:rPr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>Жанры в изобразительном искусстве. Изменчивость образа мира в истории жанров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  <w:jc w:val="center"/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</w:tr>
      <w:tr w:rsidR="00334E6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пространства в истории искусства. Правила перспективного построения пространства. Пейзаж – большой мир. </w:t>
            </w:r>
            <w:r>
              <w:rPr>
                <w:rFonts w:ascii="Times New Roman" w:hAnsi="Times New Roman"/>
                <w:color w:val="000000"/>
                <w:sz w:val="24"/>
              </w:rPr>
              <w:t>Романтический пейзаж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34E64" w:rsidRPr="00D967D9" w:rsidRDefault="00D967D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</w:tr>
      <w:tr w:rsidR="00334E6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34E64" w:rsidRPr="00393880" w:rsidRDefault="00F805DD">
            <w:pPr>
              <w:spacing w:after="0"/>
              <w:ind w:left="135"/>
              <w:rPr>
                <w:lang w:val="ru-RU"/>
              </w:rPr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>Пейзаж настроения. Изменчивость состояний природы. Природа и художник. Импрессионизм и постимпрессионизм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  <w:jc w:val="center"/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34E64" w:rsidRPr="00D967D9" w:rsidRDefault="00D967D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</w:tr>
      <w:tr w:rsidR="00334E6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Пейзаж в русской живописи. </w:t>
            </w: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Становление образа русской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Великие русские пейзажисты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34E64" w:rsidRPr="00D967D9" w:rsidRDefault="00D967D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</w:tr>
      <w:tr w:rsidR="00334E6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34E64" w:rsidRPr="00393880" w:rsidRDefault="00F805DD">
            <w:pPr>
              <w:spacing w:after="0"/>
              <w:ind w:left="135"/>
              <w:rPr>
                <w:lang w:val="ru-RU"/>
              </w:rPr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>Пейзаж в графике. Графические техники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  <w:jc w:val="center"/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34E64" w:rsidRPr="00D967D9" w:rsidRDefault="00D967D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</w:tr>
      <w:tr w:rsidR="00334E6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34E64" w:rsidRPr="00393880" w:rsidRDefault="00F805DD">
            <w:pPr>
              <w:spacing w:after="0"/>
              <w:ind w:left="135"/>
              <w:rPr>
                <w:lang w:val="ru-RU"/>
              </w:rPr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>Городской пейзаж. Образ города в изобразительном искусстве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  <w:jc w:val="center"/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34E64" w:rsidRPr="00D967D9" w:rsidRDefault="00D967D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</w:tr>
      <w:tr w:rsidR="00334E6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34E64" w:rsidRPr="00393880" w:rsidRDefault="00F805DD">
            <w:pPr>
              <w:spacing w:after="0"/>
              <w:ind w:left="135"/>
              <w:rPr>
                <w:lang w:val="ru-RU"/>
              </w:rPr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>Бытовой жанр в изобразительном искусстве. Поэзия повседневности. Сюжет и содержание в жанровой картине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  <w:jc w:val="center"/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34E64" w:rsidRPr="00D967D9" w:rsidRDefault="00D967D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</w:tr>
      <w:tr w:rsidR="00334E6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34E64" w:rsidRPr="00393880" w:rsidRDefault="00F805DD">
            <w:pPr>
              <w:spacing w:after="0"/>
              <w:ind w:left="135"/>
              <w:rPr>
                <w:lang w:val="ru-RU"/>
              </w:rPr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Исторический жанр в изобразительном искусстве. Историческая картина. Исторические картины великих русских художников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  <w:jc w:val="center"/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34E64" w:rsidRPr="00D967D9" w:rsidRDefault="00D967D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</w:tr>
      <w:tr w:rsidR="00334E6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Библейские темы в картинах европейских и русских художников. </w:t>
            </w:r>
            <w:r>
              <w:rPr>
                <w:rFonts w:ascii="Times New Roman" w:hAnsi="Times New Roman"/>
                <w:color w:val="000000"/>
                <w:sz w:val="24"/>
              </w:rPr>
              <w:t>Икона. Великие русские иконописцы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34E64" w:rsidRPr="00D967D9" w:rsidRDefault="00D967D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</w:tr>
      <w:tr w:rsidR="00334E6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34E64" w:rsidRPr="00393880" w:rsidRDefault="00F805DD">
            <w:pPr>
              <w:spacing w:after="0"/>
              <w:ind w:left="135"/>
              <w:rPr>
                <w:lang w:val="ru-RU"/>
              </w:rPr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>Роль и значение изобразительного искусства в жизни современного человека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  <w:jc w:val="center"/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</w:tr>
      <w:tr w:rsidR="00334E6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34E64" w:rsidRPr="00393880" w:rsidRDefault="00F805DD">
            <w:pPr>
              <w:spacing w:after="0"/>
              <w:ind w:left="135"/>
              <w:rPr>
                <w:lang w:val="ru-RU"/>
              </w:rPr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  <w:jc w:val="center"/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34E64" w:rsidRDefault="00D967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</w:t>
            </w:r>
            <w:r w:rsidR="00F805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34E64" w:rsidRDefault="00D967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34E64" w:rsidRDefault="00334E64"/>
        </w:tc>
      </w:tr>
    </w:tbl>
    <w:p w:rsidR="00334E64" w:rsidRDefault="00334E64">
      <w:pPr>
        <w:sectPr w:rsidR="00334E6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34E64" w:rsidRDefault="00F805D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7"/>
        <w:gridCol w:w="4527"/>
        <w:gridCol w:w="1247"/>
        <w:gridCol w:w="1841"/>
        <w:gridCol w:w="1910"/>
        <w:gridCol w:w="1347"/>
        <w:gridCol w:w="2221"/>
      </w:tblGrid>
      <w:tr w:rsidR="00334E64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34E64" w:rsidRDefault="00334E64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34E64" w:rsidRDefault="00334E6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34E64" w:rsidRDefault="00334E64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34E64" w:rsidRDefault="00334E64">
            <w:pPr>
              <w:spacing w:after="0"/>
              <w:ind w:left="135"/>
            </w:pPr>
          </w:p>
        </w:tc>
      </w:tr>
      <w:tr w:rsidR="00334E6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34E64" w:rsidRDefault="00334E6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34E64" w:rsidRDefault="00334E64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34E64" w:rsidRDefault="00334E64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34E64" w:rsidRDefault="00334E64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34E64" w:rsidRDefault="00334E6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34E64" w:rsidRDefault="00334E6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34E64" w:rsidRDefault="00334E64"/>
        </w:tc>
      </w:tr>
      <w:tr w:rsidR="00334E6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4E64" w:rsidRPr="00393880" w:rsidRDefault="00F805DD">
            <w:pPr>
              <w:spacing w:after="0"/>
              <w:ind w:left="135"/>
              <w:rPr>
                <w:lang w:val="ru-RU"/>
              </w:rPr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искусства в ряду пространственных искусств. Художественный язык конструктивных искусств. Художественно-материальная природа архитектуры и дизайна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  <w:jc w:val="center"/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</w:tr>
      <w:tr w:rsidR="00334E6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4E64" w:rsidRPr="00393880" w:rsidRDefault="00F805DD">
            <w:pPr>
              <w:spacing w:after="0"/>
              <w:ind w:left="135"/>
              <w:rPr>
                <w:lang w:val="ru-RU"/>
              </w:rPr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>Основы формальной композиции в конструктивных искусствах. Гармония и контраст. Симметрия и динамическое равновесие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  <w:jc w:val="center"/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34E64" w:rsidRPr="00D967D9" w:rsidRDefault="00D967D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</w:tr>
      <w:tr w:rsidR="00334E6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4E64" w:rsidRPr="00393880" w:rsidRDefault="00F805DD">
            <w:pPr>
              <w:spacing w:after="0"/>
              <w:ind w:left="135"/>
              <w:rPr>
                <w:lang w:val="ru-RU"/>
              </w:rPr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>Движение и статика во фронтальной плоскостной композиции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  <w:jc w:val="center"/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34E64" w:rsidRPr="00D967D9" w:rsidRDefault="00D967D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</w:tr>
      <w:tr w:rsidR="00334E6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4E64" w:rsidRPr="00393880" w:rsidRDefault="00F805DD">
            <w:pPr>
              <w:spacing w:after="0"/>
              <w:ind w:left="135"/>
              <w:rPr>
                <w:lang w:val="ru-RU"/>
              </w:rPr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>Роль линии в организации пространства плоскостной композиции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  <w:jc w:val="center"/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34E64" w:rsidRPr="00D967D9" w:rsidRDefault="00D967D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</w:tr>
      <w:tr w:rsidR="00334E6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4E64" w:rsidRPr="00393880" w:rsidRDefault="00F805DD">
            <w:pPr>
              <w:spacing w:after="0"/>
              <w:ind w:left="135"/>
              <w:rPr>
                <w:lang w:val="ru-RU"/>
              </w:rPr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>Цвет – элемент композиционного творчества. Роль цвета в организации композиционного пространства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  <w:jc w:val="center"/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34E64" w:rsidRPr="00D967D9" w:rsidRDefault="00D967D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</w:tr>
      <w:tr w:rsidR="00334E6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4E64" w:rsidRPr="00393880" w:rsidRDefault="00F805DD">
            <w:pPr>
              <w:spacing w:after="0"/>
              <w:ind w:left="135"/>
              <w:rPr>
                <w:lang w:val="ru-RU"/>
              </w:rPr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>Выразительность свободных форм в плоскостной композиции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  <w:jc w:val="center"/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34E64" w:rsidRPr="00D967D9" w:rsidRDefault="00D967D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</w:tr>
      <w:tr w:rsidR="00334E6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Буква – строка – текст. Искусство шрифта. </w:t>
            </w:r>
            <w:r>
              <w:rPr>
                <w:rFonts w:ascii="Times New Roman" w:hAnsi="Times New Roman"/>
                <w:color w:val="000000"/>
                <w:sz w:val="24"/>
              </w:rPr>
              <w:t>Шрифтовая композиция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34E64" w:rsidRPr="00D967D9" w:rsidRDefault="00D967D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</w:tr>
      <w:tr w:rsidR="00334E6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4E64" w:rsidRPr="00393880" w:rsidRDefault="00F805DD">
            <w:pPr>
              <w:spacing w:after="0"/>
              <w:ind w:left="135"/>
              <w:rPr>
                <w:lang w:val="ru-RU"/>
              </w:rPr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плаката. Изображение и </w:t>
            </w: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текст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  <w:jc w:val="center"/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34E64" w:rsidRPr="00D967D9" w:rsidRDefault="00D967D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</w:tr>
      <w:tr w:rsidR="00334E6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4E64" w:rsidRPr="00393880" w:rsidRDefault="00F805DD">
            <w:pPr>
              <w:spacing w:after="0"/>
              <w:ind w:left="135"/>
              <w:rPr>
                <w:lang w:val="ru-RU"/>
              </w:rPr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>Дизайн книги и журнала. Композиционное и стилистическое построение элементов книги: обложка, форзац, титульный лист, развороты)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  <w:jc w:val="center"/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34E64" w:rsidRPr="00D967D9" w:rsidRDefault="00D967D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</w:tr>
      <w:tr w:rsidR="00334E6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4E64" w:rsidRPr="00393880" w:rsidRDefault="00F805DD">
            <w:pPr>
              <w:spacing w:after="0"/>
              <w:ind w:left="135"/>
              <w:rPr>
                <w:lang w:val="ru-RU"/>
              </w:rPr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форм и видов графического дизайна. Компьютерная графика и современные технологии в полиграфии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  <w:jc w:val="center"/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</w:tr>
      <w:tr w:rsidR="00334E6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4E64" w:rsidRPr="00393880" w:rsidRDefault="00F805DD">
            <w:pPr>
              <w:spacing w:after="0"/>
              <w:ind w:left="135"/>
              <w:rPr>
                <w:lang w:val="ru-RU"/>
              </w:rPr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>От плоскостного изображения к объемному макету. Чертеж и макет как формы воплощения замысла архитектора и дизайнера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  <w:jc w:val="center"/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34E64" w:rsidRPr="00D967D9" w:rsidRDefault="00D967D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</w:tr>
      <w:tr w:rsidR="00334E6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4E64" w:rsidRPr="00393880" w:rsidRDefault="00F805DD">
            <w:pPr>
              <w:spacing w:after="0"/>
              <w:ind w:left="135"/>
              <w:rPr>
                <w:lang w:val="ru-RU"/>
              </w:rPr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>Объем и пространство. Взаимосвязь объектов в архитектурном макете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  <w:jc w:val="center"/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34E64" w:rsidRPr="00D967D9" w:rsidRDefault="00D967D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</w:tr>
      <w:tr w:rsidR="00334E6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4E64" w:rsidRPr="00393880" w:rsidRDefault="00F805DD">
            <w:pPr>
              <w:spacing w:after="0"/>
              <w:ind w:left="135"/>
              <w:rPr>
                <w:lang w:val="ru-RU"/>
              </w:rPr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>Здание как сочетание различных объёмных форм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  <w:jc w:val="center"/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34E64" w:rsidRPr="00D967D9" w:rsidRDefault="00D967D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</w:tr>
      <w:tr w:rsidR="00334E6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Конструкция: целое и его части. Здание как сочетание различных объемных форм.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модуля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34E64" w:rsidRPr="00D967D9" w:rsidRDefault="00D967D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</w:tr>
      <w:tr w:rsidR="00334E6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4E64" w:rsidRPr="00393880" w:rsidRDefault="00F805DD">
            <w:pPr>
              <w:spacing w:after="0"/>
              <w:ind w:left="135"/>
              <w:rPr>
                <w:lang w:val="ru-RU"/>
              </w:rPr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>Важнейшие архитектурные элементы здания. Анализ структурных элементов здания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  <w:jc w:val="center"/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34E64" w:rsidRPr="0013429E" w:rsidRDefault="0013429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</w:tr>
      <w:tr w:rsidR="00334E6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4E64" w:rsidRPr="00393880" w:rsidRDefault="00F805DD">
            <w:pPr>
              <w:spacing w:after="0"/>
              <w:ind w:left="135"/>
              <w:rPr>
                <w:lang w:val="ru-RU"/>
              </w:rPr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>Единство функционального и эстетического в дизайне. Вещь как художественно-материальный образ времени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  <w:jc w:val="center"/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</w:tr>
      <w:tr w:rsidR="00334E6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4E64" w:rsidRPr="00393880" w:rsidRDefault="00F805DD">
            <w:pPr>
              <w:spacing w:after="0"/>
              <w:ind w:left="135"/>
              <w:rPr>
                <w:lang w:val="ru-RU"/>
              </w:rPr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Дизайн – искусство формообразования. </w:t>
            </w: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Взаимосвязь формы и материала в дизайн-проектировании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  <w:jc w:val="center"/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</w:tr>
      <w:tr w:rsidR="00334E6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4E64" w:rsidRPr="00393880" w:rsidRDefault="00F805DD">
            <w:pPr>
              <w:spacing w:after="0"/>
              <w:ind w:left="135"/>
              <w:rPr>
                <w:lang w:val="ru-RU"/>
              </w:rPr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>Цвет в архитектуре и дизайне. Роль цвета в образе здания и образе вещи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  <w:jc w:val="center"/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34E64" w:rsidRPr="0013429E" w:rsidRDefault="0013429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</w:tr>
      <w:tr w:rsidR="00334E6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4E64" w:rsidRPr="00393880" w:rsidRDefault="00F805DD">
            <w:pPr>
              <w:spacing w:after="0"/>
              <w:ind w:left="135"/>
              <w:rPr>
                <w:lang w:val="ru-RU"/>
              </w:rPr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>Город сквозь времена и страны. Образ материальной культуры прошлого. Смена стилей как эволюция образа жизни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  <w:jc w:val="center"/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34E64" w:rsidRPr="0013429E" w:rsidRDefault="0013429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</w:tr>
      <w:tr w:rsidR="00334E6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4E64" w:rsidRPr="00393880" w:rsidRDefault="00F805DD">
            <w:pPr>
              <w:spacing w:after="0"/>
              <w:ind w:left="135"/>
              <w:rPr>
                <w:lang w:val="ru-RU"/>
              </w:rPr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>Русское зодчество и великие русские архитекторы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  <w:jc w:val="center"/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</w:tr>
      <w:tr w:rsidR="00334E6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4E64" w:rsidRPr="00393880" w:rsidRDefault="00F805DD">
            <w:pPr>
              <w:spacing w:after="0"/>
              <w:ind w:left="135"/>
              <w:rPr>
                <w:lang w:val="ru-RU"/>
              </w:rPr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>Пути развития современной архитектуры и дизайна. Город как архитектурный образ истории народа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  <w:jc w:val="center"/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34E64" w:rsidRPr="0013429E" w:rsidRDefault="0013429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</w:tr>
      <w:tr w:rsidR="00334E6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Городская среда - живое пространство города. </w:t>
            </w:r>
            <w:r>
              <w:rPr>
                <w:rFonts w:ascii="Times New Roman" w:hAnsi="Times New Roman"/>
                <w:color w:val="000000"/>
                <w:sz w:val="24"/>
              </w:rPr>
              <w:t>Город, микрорайон, улица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34E64" w:rsidRPr="0013429E" w:rsidRDefault="0013429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</w:tr>
      <w:tr w:rsidR="00334E6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4E64" w:rsidRPr="00393880" w:rsidRDefault="00F805DD">
            <w:pPr>
              <w:spacing w:after="0"/>
              <w:ind w:left="135"/>
              <w:rPr>
                <w:lang w:val="ru-RU"/>
              </w:rPr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>Дизайн городской среды. Единство эстетического и функционального в объемно-пространственной организации среды жизнедеятельности людей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  <w:jc w:val="center"/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34E64" w:rsidRPr="0013429E" w:rsidRDefault="0013429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</w:tr>
      <w:tr w:rsidR="00334E6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4E64" w:rsidRPr="00393880" w:rsidRDefault="00F805DD">
            <w:pPr>
              <w:spacing w:after="0"/>
              <w:ind w:left="135"/>
              <w:rPr>
                <w:lang w:val="ru-RU"/>
              </w:rPr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>Дизайн интерьера и дизайн интерьерных предметов. Дизайн-проектирование пространственно-вещной среды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  <w:jc w:val="center"/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34E64" w:rsidRPr="0013429E" w:rsidRDefault="0013429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</w:tr>
      <w:tr w:rsidR="00334E6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4E64" w:rsidRPr="00393880" w:rsidRDefault="00F805DD">
            <w:pPr>
              <w:spacing w:after="0"/>
              <w:ind w:left="135"/>
              <w:rPr>
                <w:lang w:val="ru-RU"/>
              </w:rPr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архитектура. Организация архитектурно-ландшафтной среды в городском и природном пространстве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  <w:jc w:val="center"/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34E64" w:rsidRPr="0013429E" w:rsidRDefault="0013429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</w:tr>
      <w:tr w:rsidR="00334E6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Градостроительство и проектирование архитектурного образа города.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Архитектурное проектирование будущего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34E64" w:rsidRPr="0013429E" w:rsidRDefault="0013429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</w:tr>
      <w:tr w:rsidR="00334E6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4E64" w:rsidRPr="00393880" w:rsidRDefault="00F805DD">
            <w:pPr>
              <w:spacing w:after="0"/>
              <w:ind w:left="135"/>
              <w:rPr>
                <w:lang w:val="ru-RU"/>
              </w:rPr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>Частный дом. Функционально-архитектурная планировка жилища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  <w:jc w:val="center"/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34E64" w:rsidRPr="0013429E" w:rsidRDefault="0013429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</w:tr>
      <w:tr w:rsidR="00334E6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Интерьер и предметный мир в доме. Назначение помещения и построение его интерьера.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жилища современного человека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34E64" w:rsidRPr="0013429E" w:rsidRDefault="0013429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</w:tr>
      <w:tr w:rsidR="00334E6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4E64" w:rsidRPr="00393880" w:rsidRDefault="00F805DD">
            <w:pPr>
              <w:spacing w:after="0"/>
              <w:ind w:left="135"/>
              <w:rPr>
                <w:lang w:val="ru-RU"/>
              </w:rPr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>Дизайн предметной среды в интерьере частного дома. Организация пространства жилой среды как отражение индивидуальности человека, его образа жизни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  <w:jc w:val="center"/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34E64" w:rsidRPr="0013429E" w:rsidRDefault="0013429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</w:tr>
      <w:tr w:rsidR="00334E6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4E64" w:rsidRPr="00393880" w:rsidRDefault="00F805DD">
            <w:pPr>
              <w:spacing w:after="0"/>
              <w:ind w:left="135"/>
              <w:rPr>
                <w:lang w:val="ru-RU"/>
              </w:rPr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>Ландшафтный дизайн. Проектирование назначения и стиля садового участка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  <w:jc w:val="center"/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34E64" w:rsidRPr="0013429E" w:rsidRDefault="0013429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</w:tr>
      <w:tr w:rsidR="00334E6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4E64" w:rsidRPr="00393880" w:rsidRDefault="00F805DD">
            <w:pPr>
              <w:spacing w:after="0"/>
              <w:ind w:left="135"/>
              <w:rPr>
                <w:lang w:val="ru-RU"/>
              </w:rPr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Композиционно-конструктивные принципы дизайна одежды. Символизм в костюме. Мода и стиль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  <w:jc w:val="center"/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34E64" w:rsidRPr="0013429E" w:rsidRDefault="0013429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</w:tr>
      <w:tr w:rsidR="00334E6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Дизайн современной одежды. Функциональное назначение одежды для разных видов деятельности.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Материал и форма в костюме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34E64" w:rsidRPr="0013429E" w:rsidRDefault="0013429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</w:tr>
      <w:tr w:rsidR="00334E6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4E64" w:rsidRPr="00393880" w:rsidRDefault="00F805DD">
            <w:pPr>
              <w:spacing w:after="0"/>
              <w:ind w:left="135"/>
              <w:rPr>
                <w:lang w:val="ru-RU"/>
              </w:rPr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>Костюм как образ человека и отражение его индивидуальности. Особенности молодежной моды. Этикет и стиль в одежде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  <w:jc w:val="center"/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</w:tr>
      <w:tr w:rsidR="00334E6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Грим и причёска в практике дизайна. </w:t>
            </w:r>
            <w:r>
              <w:rPr>
                <w:rFonts w:ascii="Times New Roman" w:hAnsi="Times New Roman"/>
                <w:color w:val="000000"/>
                <w:sz w:val="24"/>
              </w:rPr>
              <w:t>Визажистика и искусство грима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34E64" w:rsidRPr="0013429E" w:rsidRDefault="0013429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</w:tr>
      <w:tr w:rsidR="00334E6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4E64" w:rsidRPr="00393880" w:rsidRDefault="00F805DD">
            <w:pPr>
              <w:spacing w:after="0"/>
              <w:ind w:left="135"/>
              <w:rPr>
                <w:lang w:val="ru-RU"/>
              </w:rPr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>Роль архитектуры и дизайна в организации среды жизни человека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  <w:jc w:val="center"/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34E64" w:rsidRDefault="00334E64">
            <w:pPr>
              <w:spacing w:after="0"/>
              <w:ind w:left="135"/>
            </w:pPr>
          </w:p>
        </w:tc>
      </w:tr>
      <w:tr w:rsidR="00334E6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34E64" w:rsidRPr="00393880" w:rsidRDefault="00F805DD">
            <w:pPr>
              <w:spacing w:after="0"/>
              <w:ind w:left="135"/>
              <w:rPr>
                <w:lang w:val="ru-RU"/>
              </w:rPr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  <w:jc w:val="center"/>
            </w:pPr>
            <w:r w:rsidRPr="003938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35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34E64" w:rsidRDefault="00F80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34E64" w:rsidRDefault="001342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34E64" w:rsidRDefault="00334E64"/>
        </w:tc>
      </w:tr>
    </w:tbl>
    <w:p w:rsidR="00334E64" w:rsidRDefault="00334E64">
      <w:pPr>
        <w:sectPr w:rsidR="00334E6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34E64" w:rsidRDefault="00334E64">
      <w:pPr>
        <w:sectPr w:rsidR="00334E6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34E64" w:rsidRDefault="00F805DD">
      <w:pPr>
        <w:spacing w:after="0"/>
        <w:ind w:left="120"/>
      </w:pPr>
      <w:bookmarkStart w:id="12" w:name="block-12337739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334E64" w:rsidRDefault="00F805D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334E64" w:rsidRDefault="00334E64">
      <w:pPr>
        <w:spacing w:after="0" w:line="480" w:lineRule="auto"/>
        <w:ind w:left="120"/>
      </w:pPr>
    </w:p>
    <w:p w:rsidR="00334E64" w:rsidRDefault="00334E64">
      <w:pPr>
        <w:spacing w:after="0" w:line="480" w:lineRule="auto"/>
        <w:ind w:left="120"/>
      </w:pPr>
    </w:p>
    <w:p w:rsidR="00334E64" w:rsidRDefault="00334E64">
      <w:pPr>
        <w:spacing w:after="0"/>
        <w:ind w:left="120"/>
      </w:pPr>
    </w:p>
    <w:p w:rsidR="00334E64" w:rsidRDefault="00F805D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334E64" w:rsidRDefault="00334E64">
      <w:pPr>
        <w:spacing w:after="0" w:line="480" w:lineRule="auto"/>
        <w:ind w:left="120"/>
      </w:pPr>
    </w:p>
    <w:p w:rsidR="00334E64" w:rsidRDefault="00334E64">
      <w:pPr>
        <w:spacing w:after="0"/>
        <w:ind w:left="120"/>
      </w:pPr>
    </w:p>
    <w:p w:rsidR="00334E64" w:rsidRPr="00393880" w:rsidRDefault="00F805DD">
      <w:pPr>
        <w:spacing w:after="0" w:line="480" w:lineRule="auto"/>
        <w:ind w:left="120"/>
        <w:rPr>
          <w:lang w:val="ru-RU"/>
        </w:rPr>
      </w:pPr>
      <w:r w:rsidRPr="00393880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334E64" w:rsidRPr="00393880" w:rsidRDefault="00334E64">
      <w:pPr>
        <w:spacing w:after="0" w:line="480" w:lineRule="auto"/>
        <w:ind w:left="120"/>
        <w:rPr>
          <w:lang w:val="ru-RU"/>
        </w:rPr>
      </w:pPr>
    </w:p>
    <w:p w:rsidR="00334E64" w:rsidRPr="00393880" w:rsidRDefault="00334E64">
      <w:pPr>
        <w:rPr>
          <w:lang w:val="ru-RU"/>
        </w:rPr>
        <w:sectPr w:rsidR="00334E64" w:rsidRPr="00393880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F805DD" w:rsidRPr="00393880" w:rsidRDefault="00F805DD">
      <w:pPr>
        <w:rPr>
          <w:lang w:val="ru-RU"/>
        </w:rPr>
      </w:pPr>
    </w:p>
    <w:sectPr w:rsidR="00F805DD" w:rsidRPr="0039388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C5764"/>
    <w:multiLevelType w:val="multilevel"/>
    <w:tmpl w:val="AF8651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A1436A"/>
    <w:multiLevelType w:val="multilevel"/>
    <w:tmpl w:val="0DA021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D794634"/>
    <w:multiLevelType w:val="multilevel"/>
    <w:tmpl w:val="F59041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9AE19E8"/>
    <w:multiLevelType w:val="multilevel"/>
    <w:tmpl w:val="FCFCFF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92D3955"/>
    <w:multiLevelType w:val="multilevel"/>
    <w:tmpl w:val="58C872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41C1BB9"/>
    <w:multiLevelType w:val="multilevel"/>
    <w:tmpl w:val="7DFA48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72F1FC4"/>
    <w:multiLevelType w:val="multilevel"/>
    <w:tmpl w:val="A3BE32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3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334E64"/>
    <w:rsid w:val="000563E8"/>
    <w:rsid w:val="0013429E"/>
    <w:rsid w:val="00334E64"/>
    <w:rsid w:val="00393880"/>
    <w:rsid w:val="00D84ECA"/>
    <w:rsid w:val="00D967D9"/>
    <w:rsid w:val="00E42158"/>
    <w:rsid w:val="00F80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D85DAD-AF4A-4B35-948A-6161576AE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13000</Words>
  <Characters>74105</Characters>
  <Application>Microsoft Office Word</Application>
  <DocSecurity>0</DocSecurity>
  <Lines>617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86932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6</cp:revision>
  <dcterms:created xsi:type="dcterms:W3CDTF">2025-09-03T09:45:00Z</dcterms:created>
  <dcterms:modified xsi:type="dcterms:W3CDTF">2025-10-06T11:11:00Z</dcterms:modified>
</cp:coreProperties>
</file>