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AE0" w:rsidRPr="000D0321" w:rsidRDefault="001F3DA6">
      <w:pPr>
        <w:spacing w:after="0" w:line="264" w:lineRule="auto"/>
        <w:ind w:left="120"/>
        <w:jc w:val="both"/>
        <w:rPr>
          <w:lang w:val="ru-RU"/>
        </w:rPr>
      </w:pPr>
      <w:bookmarkStart w:id="0" w:name="block-87280553"/>
      <w:r w:rsidRPr="001F3DA6">
        <w:rPr>
          <w:rFonts w:ascii="Times New Roman" w:hAnsi="Times New Roman"/>
          <w:b/>
          <w:noProof/>
          <w:color w:val="000000"/>
          <w:sz w:val="28"/>
          <w:lang w:val="ru-RU" w:eastAsia="ru-RU"/>
        </w:rPr>
        <w:drawing>
          <wp:inline distT="0" distB="0" distL="0" distR="0">
            <wp:extent cx="5940425" cy="8175364"/>
            <wp:effectExtent l="0" t="0" r="0" b="0"/>
            <wp:docPr id="1" name="Рисунок 1" descr="D:\Users\User\Desktop\РП\Физкульту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РП\Физкультура.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bookmarkStart w:id="1" w:name="_GoBack"/>
      <w:bookmarkEnd w:id="1"/>
      <w:r w:rsidR="000D0321" w:rsidRPr="000D0321">
        <w:rPr>
          <w:rFonts w:ascii="Times New Roman" w:hAnsi="Times New Roman"/>
          <w:b/>
          <w:color w:val="000000"/>
          <w:sz w:val="28"/>
          <w:lang w:val="ru-RU"/>
        </w:rPr>
        <w:t>ПОЯСНИТЕЛЬНАЯ ЗАПИСКА</w:t>
      </w:r>
    </w:p>
    <w:p w:rsidR="00D56AE0" w:rsidRPr="000D0321" w:rsidRDefault="00D56AE0">
      <w:pPr>
        <w:spacing w:after="0" w:line="264" w:lineRule="auto"/>
        <w:ind w:left="120"/>
        <w:jc w:val="both"/>
        <w:rPr>
          <w:lang w:val="ru-RU"/>
        </w:rPr>
      </w:pPr>
    </w:p>
    <w:p w:rsidR="00D56AE0" w:rsidRPr="000D0321" w:rsidRDefault="00D56AE0">
      <w:pPr>
        <w:spacing w:after="0"/>
        <w:ind w:left="120"/>
        <w:rPr>
          <w:lang w:val="ru-RU"/>
        </w:rPr>
      </w:pP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w:t>
      </w:r>
      <w:r w:rsidRPr="000D0321">
        <w:rPr>
          <w:rFonts w:ascii="Times New Roman" w:hAnsi="Times New Roman"/>
          <w:color w:val="000000"/>
          <w:sz w:val="28"/>
          <w:lang w:val="ru-RU"/>
        </w:rPr>
        <w:lastRenderedPageBreak/>
        <w:t>культурой, возможности познания своих физических способностей и их целенаправленного развития.</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lastRenderedPageBreak/>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D56AE0" w:rsidRPr="000D0321" w:rsidRDefault="00D56AE0">
      <w:pPr>
        <w:spacing w:after="0"/>
        <w:ind w:left="120"/>
        <w:jc w:val="both"/>
        <w:rPr>
          <w:lang w:val="ru-RU"/>
        </w:rPr>
      </w:pPr>
    </w:p>
    <w:p w:rsidR="00D56AE0" w:rsidRPr="000D0321" w:rsidRDefault="000D0321">
      <w:pPr>
        <w:spacing w:after="0"/>
        <w:ind w:firstLine="600"/>
        <w:jc w:val="both"/>
        <w:rPr>
          <w:lang w:val="ru-RU"/>
        </w:rPr>
      </w:pPr>
      <w:r w:rsidRPr="000D0321">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D56AE0" w:rsidRPr="000D0321" w:rsidRDefault="000D0321">
      <w:pPr>
        <w:spacing w:after="0"/>
        <w:ind w:firstLine="600"/>
        <w:jc w:val="both"/>
        <w:rPr>
          <w:lang w:val="ru-RU"/>
        </w:rPr>
      </w:pPr>
      <w:bookmarkStart w:id="2" w:name="10bad217-7d99-408e-b09f-86f4333d94ae"/>
      <w:r w:rsidRPr="000D0321">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2"/>
    </w:p>
    <w:p w:rsidR="00D56AE0" w:rsidRPr="000D0321" w:rsidRDefault="00D56AE0">
      <w:pPr>
        <w:spacing w:after="0"/>
        <w:ind w:left="120"/>
        <w:jc w:val="both"/>
        <w:rPr>
          <w:lang w:val="ru-RU"/>
        </w:rPr>
      </w:pPr>
    </w:p>
    <w:p w:rsidR="00D56AE0" w:rsidRPr="000D0321" w:rsidRDefault="00D56AE0">
      <w:pPr>
        <w:spacing w:after="0"/>
        <w:ind w:left="120"/>
        <w:jc w:val="both"/>
        <w:rPr>
          <w:lang w:val="ru-RU"/>
        </w:rPr>
      </w:pPr>
    </w:p>
    <w:p w:rsidR="00D56AE0" w:rsidRPr="000D0321" w:rsidRDefault="00D56AE0">
      <w:pPr>
        <w:spacing w:after="0" w:line="264" w:lineRule="auto"/>
        <w:ind w:left="120"/>
        <w:jc w:val="both"/>
        <w:rPr>
          <w:lang w:val="ru-RU"/>
        </w:rPr>
      </w:pPr>
    </w:p>
    <w:p w:rsidR="00D56AE0" w:rsidRPr="000D0321" w:rsidRDefault="00D56AE0">
      <w:pPr>
        <w:rPr>
          <w:lang w:val="ru-RU"/>
        </w:rPr>
        <w:sectPr w:rsidR="00D56AE0" w:rsidRPr="000D0321">
          <w:pgSz w:w="11906" w:h="16383"/>
          <w:pgMar w:top="1134" w:right="850" w:bottom="1134" w:left="1701" w:header="720" w:footer="720" w:gutter="0"/>
          <w:cols w:space="720"/>
        </w:sectPr>
      </w:pPr>
    </w:p>
    <w:p w:rsidR="00D56AE0" w:rsidRPr="000D0321" w:rsidRDefault="000D0321">
      <w:pPr>
        <w:spacing w:after="0" w:line="264" w:lineRule="auto"/>
        <w:ind w:left="120"/>
        <w:jc w:val="both"/>
        <w:rPr>
          <w:lang w:val="ru-RU"/>
        </w:rPr>
      </w:pPr>
      <w:bookmarkStart w:id="3" w:name="block-87280554"/>
      <w:bookmarkEnd w:id="0"/>
      <w:r w:rsidRPr="000D0321">
        <w:rPr>
          <w:rFonts w:ascii="Times New Roman" w:hAnsi="Times New Roman"/>
          <w:b/>
          <w:color w:val="000000"/>
          <w:sz w:val="28"/>
          <w:lang w:val="ru-RU"/>
        </w:rPr>
        <w:lastRenderedPageBreak/>
        <w:t>СОДЕРЖАНИЕ УЧЕБНОГО ПРЕДМЕТА</w:t>
      </w:r>
    </w:p>
    <w:p w:rsidR="00D56AE0" w:rsidRPr="000D0321" w:rsidRDefault="00D56AE0">
      <w:pPr>
        <w:spacing w:after="0" w:line="264" w:lineRule="auto"/>
        <w:ind w:left="120"/>
        <w:jc w:val="both"/>
        <w:rPr>
          <w:lang w:val="ru-RU"/>
        </w:rPr>
      </w:pPr>
    </w:p>
    <w:p w:rsidR="00D56AE0" w:rsidRPr="000D0321" w:rsidRDefault="000D0321">
      <w:pPr>
        <w:spacing w:after="0" w:line="264" w:lineRule="auto"/>
        <w:ind w:left="120"/>
        <w:jc w:val="both"/>
        <w:rPr>
          <w:lang w:val="ru-RU"/>
        </w:rPr>
      </w:pPr>
      <w:bookmarkStart w:id="4" w:name="_Toc137567697"/>
      <w:bookmarkEnd w:id="4"/>
      <w:r w:rsidRPr="000D0321">
        <w:rPr>
          <w:rFonts w:ascii="Times New Roman" w:hAnsi="Times New Roman"/>
          <w:b/>
          <w:color w:val="000000"/>
          <w:sz w:val="28"/>
          <w:lang w:val="ru-RU"/>
        </w:rPr>
        <w:t>5 КЛАСС</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Знания о физической культуре.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Способы самостоятельной деятельности.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Составление дневника физической культуры.</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Физическое совершенствование.</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Физкультурно-оздоровительная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Спортивно-оздоровительная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«Гимнастика».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«Лёгкая атлетика».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«Зимние виды спорта».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«Спортивные игры».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56AE0" w:rsidRPr="000D0321" w:rsidRDefault="00D56AE0">
      <w:pPr>
        <w:spacing w:after="0"/>
        <w:ind w:left="120"/>
        <w:rPr>
          <w:lang w:val="ru-RU"/>
        </w:rPr>
      </w:pPr>
      <w:bookmarkStart w:id="5" w:name="_Toc137567698"/>
      <w:bookmarkEnd w:id="5"/>
    </w:p>
    <w:p w:rsidR="00D56AE0" w:rsidRPr="000D0321" w:rsidRDefault="00D56AE0">
      <w:pPr>
        <w:spacing w:after="0"/>
        <w:ind w:left="120"/>
        <w:rPr>
          <w:lang w:val="ru-RU"/>
        </w:rPr>
      </w:pPr>
    </w:p>
    <w:p w:rsidR="00D56AE0" w:rsidRPr="000D0321" w:rsidRDefault="000D0321">
      <w:pPr>
        <w:spacing w:after="0"/>
        <w:ind w:left="120"/>
        <w:rPr>
          <w:lang w:val="ru-RU"/>
        </w:rPr>
      </w:pPr>
      <w:r w:rsidRPr="000D0321">
        <w:rPr>
          <w:rFonts w:ascii="Times New Roman" w:hAnsi="Times New Roman"/>
          <w:b/>
          <w:color w:val="000000"/>
          <w:sz w:val="28"/>
          <w:lang w:val="ru-RU"/>
        </w:rPr>
        <w:t>6 КЛАСС</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Знания о физической культуре.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Способы самостоятельной деятельности.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Физическое совершенствование.</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Физкультурно-оздоровительная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Спортивно-оздоровительная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Модуль «Гимнастика».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Лазанье по канату в три приёма (мальчики).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«Лёгкая атлетика».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Метание малого (теннисного) мяча в подвижную (раскачивающуюся) мишень.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«Зимние виды спорта».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«Спортивные игры».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56AE0" w:rsidRPr="000D0321" w:rsidRDefault="00D56AE0">
      <w:pPr>
        <w:spacing w:after="0"/>
        <w:ind w:left="120"/>
        <w:rPr>
          <w:lang w:val="ru-RU"/>
        </w:rPr>
      </w:pPr>
      <w:bookmarkStart w:id="6" w:name="_Toc137567699"/>
      <w:bookmarkEnd w:id="6"/>
    </w:p>
    <w:p w:rsidR="00D56AE0" w:rsidRPr="000D0321" w:rsidRDefault="00D56AE0">
      <w:pPr>
        <w:spacing w:after="0"/>
        <w:ind w:left="120"/>
        <w:rPr>
          <w:lang w:val="ru-RU"/>
        </w:rPr>
      </w:pPr>
    </w:p>
    <w:p w:rsidR="00D56AE0" w:rsidRPr="000D0321" w:rsidRDefault="000D0321">
      <w:pPr>
        <w:spacing w:after="0"/>
        <w:ind w:left="120"/>
        <w:rPr>
          <w:lang w:val="ru-RU"/>
        </w:rPr>
      </w:pPr>
      <w:r w:rsidRPr="000D0321">
        <w:rPr>
          <w:rFonts w:ascii="Times New Roman" w:hAnsi="Times New Roman"/>
          <w:b/>
          <w:color w:val="000000"/>
          <w:sz w:val="28"/>
          <w:lang w:val="ru-RU"/>
        </w:rPr>
        <w:t>7 КЛАСС</w:t>
      </w:r>
    </w:p>
    <w:p w:rsidR="00D56AE0" w:rsidRPr="000D0321" w:rsidRDefault="000D0321">
      <w:pPr>
        <w:spacing w:after="0" w:line="264" w:lineRule="auto"/>
        <w:ind w:firstLine="600"/>
        <w:jc w:val="both"/>
        <w:rPr>
          <w:lang w:val="ru-RU"/>
        </w:rPr>
      </w:pPr>
      <w:r w:rsidRPr="000D0321">
        <w:rPr>
          <w:rFonts w:ascii="Times New Roman" w:hAnsi="Times New Roman"/>
          <w:b/>
          <w:i/>
          <w:color w:val="000000"/>
          <w:spacing w:val="-2"/>
          <w:sz w:val="28"/>
          <w:lang w:val="ru-RU"/>
        </w:rPr>
        <w:t>Знания о физической культуре.</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D56AE0" w:rsidRPr="000D0321" w:rsidRDefault="000D0321">
      <w:pPr>
        <w:spacing w:after="0" w:line="264" w:lineRule="auto"/>
        <w:ind w:firstLine="600"/>
        <w:jc w:val="both"/>
        <w:rPr>
          <w:lang w:val="ru-RU"/>
        </w:rPr>
      </w:pPr>
      <w:r w:rsidRPr="000D0321">
        <w:rPr>
          <w:rFonts w:ascii="Times New Roman" w:hAnsi="Times New Roman"/>
          <w:b/>
          <w:i/>
          <w:color w:val="000000"/>
          <w:spacing w:val="-2"/>
          <w:sz w:val="28"/>
          <w:lang w:val="ru-RU"/>
        </w:rPr>
        <w:t>Способы самостоятельной деятельности.</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0D0321">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D56AE0" w:rsidRPr="000D0321" w:rsidRDefault="000D0321">
      <w:pPr>
        <w:spacing w:after="0" w:line="264" w:lineRule="auto"/>
        <w:ind w:firstLine="600"/>
        <w:jc w:val="both"/>
        <w:rPr>
          <w:lang w:val="ru-RU"/>
        </w:rPr>
      </w:pPr>
      <w:r w:rsidRPr="000D0321">
        <w:rPr>
          <w:rFonts w:ascii="Times New Roman" w:hAnsi="Times New Roman"/>
          <w:b/>
          <w:i/>
          <w:color w:val="000000"/>
          <w:spacing w:val="-2"/>
          <w:sz w:val="28"/>
          <w:lang w:val="ru-RU"/>
        </w:rPr>
        <w:t>Физическое совершенствование.</w:t>
      </w:r>
    </w:p>
    <w:p w:rsidR="00D56AE0" w:rsidRPr="000D0321" w:rsidRDefault="000D0321">
      <w:pPr>
        <w:spacing w:after="0" w:line="264" w:lineRule="auto"/>
        <w:ind w:firstLine="600"/>
        <w:jc w:val="both"/>
        <w:rPr>
          <w:lang w:val="ru-RU"/>
        </w:rPr>
      </w:pPr>
      <w:r w:rsidRPr="000D0321">
        <w:rPr>
          <w:rFonts w:ascii="Times New Roman" w:hAnsi="Times New Roman"/>
          <w:i/>
          <w:color w:val="000000"/>
          <w:spacing w:val="-2"/>
          <w:sz w:val="28"/>
          <w:lang w:val="ru-RU"/>
        </w:rPr>
        <w:t>Физкультурно-оздоровительная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D56AE0" w:rsidRPr="000D0321" w:rsidRDefault="000D0321">
      <w:pPr>
        <w:spacing w:after="0" w:line="264" w:lineRule="auto"/>
        <w:ind w:firstLine="600"/>
        <w:jc w:val="both"/>
        <w:rPr>
          <w:lang w:val="ru-RU"/>
        </w:rPr>
      </w:pPr>
      <w:r w:rsidRPr="000D0321">
        <w:rPr>
          <w:rFonts w:ascii="Times New Roman" w:hAnsi="Times New Roman"/>
          <w:i/>
          <w:color w:val="000000"/>
          <w:spacing w:val="-2"/>
          <w:sz w:val="28"/>
          <w:lang w:val="ru-RU"/>
        </w:rPr>
        <w:t xml:space="preserve">Спортивно-оздоровительная деятельность. </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Модуль «Гимнастика».</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Модуль «Лёгкая атлетика».</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Модуль «Зимние виды спорта».</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0D0321">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 xml:space="preserve">Модуль «Спортивные игры». </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Модуль «Спорт».</w:t>
      </w:r>
    </w:p>
    <w:p w:rsidR="00D56AE0" w:rsidRPr="000D0321" w:rsidRDefault="000D0321">
      <w:pPr>
        <w:spacing w:after="0" w:line="264" w:lineRule="auto"/>
        <w:ind w:firstLine="600"/>
        <w:jc w:val="both"/>
        <w:rPr>
          <w:lang w:val="ru-RU"/>
        </w:rPr>
      </w:pPr>
      <w:r w:rsidRPr="000D0321">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56AE0" w:rsidRPr="000D0321" w:rsidRDefault="00D56AE0">
      <w:pPr>
        <w:spacing w:after="0"/>
        <w:ind w:left="120"/>
        <w:rPr>
          <w:lang w:val="ru-RU"/>
        </w:rPr>
      </w:pPr>
      <w:bookmarkStart w:id="7" w:name="_Toc137567700"/>
      <w:bookmarkEnd w:id="7"/>
    </w:p>
    <w:p w:rsidR="00D56AE0" w:rsidRPr="000D0321" w:rsidRDefault="00D56AE0">
      <w:pPr>
        <w:spacing w:after="0"/>
        <w:ind w:left="120"/>
        <w:rPr>
          <w:lang w:val="ru-RU"/>
        </w:rPr>
      </w:pPr>
    </w:p>
    <w:p w:rsidR="00D56AE0" w:rsidRPr="000D0321" w:rsidRDefault="000D0321">
      <w:pPr>
        <w:spacing w:after="0"/>
        <w:ind w:left="120"/>
        <w:rPr>
          <w:lang w:val="ru-RU"/>
        </w:rPr>
      </w:pPr>
      <w:r w:rsidRPr="000D0321">
        <w:rPr>
          <w:rFonts w:ascii="Times New Roman" w:hAnsi="Times New Roman"/>
          <w:b/>
          <w:color w:val="000000"/>
          <w:sz w:val="28"/>
          <w:lang w:val="ru-RU"/>
        </w:rPr>
        <w:t>8 КЛАСС</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Знания о физической культуре.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Способы самостоятельной деятельности.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 xml:space="preserve">Физическое совершенствование. </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Физкультурно-оздоровительная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 xml:space="preserve">Спортивно-оздоровительная деятельность.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«Гимнастика».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«Лёгкая атлетика».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Кроссовый бег, прыжок в длину с разбега способом «прогнувшись».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«Зимние виды спорта».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«Плавание».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Модуль «Спортивные игры».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56AE0" w:rsidRPr="000D0321" w:rsidRDefault="00D56AE0">
      <w:pPr>
        <w:spacing w:after="0"/>
        <w:ind w:left="120"/>
        <w:rPr>
          <w:lang w:val="ru-RU"/>
        </w:rPr>
      </w:pPr>
      <w:bookmarkStart w:id="8" w:name="_Toc137567701"/>
      <w:bookmarkEnd w:id="8"/>
    </w:p>
    <w:p w:rsidR="00D56AE0" w:rsidRPr="000D0321" w:rsidRDefault="00D56AE0">
      <w:pPr>
        <w:spacing w:after="0"/>
        <w:ind w:left="120"/>
        <w:rPr>
          <w:lang w:val="ru-RU"/>
        </w:rPr>
      </w:pPr>
    </w:p>
    <w:p w:rsidR="00D56AE0" w:rsidRPr="000D0321" w:rsidRDefault="000D0321">
      <w:pPr>
        <w:spacing w:after="0"/>
        <w:ind w:left="120"/>
        <w:rPr>
          <w:lang w:val="ru-RU"/>
        </w:rPr>
      </w:pPr>
      <w:r w:rsidRPr="000D0321">
        <w:rPr>
          <w:rFonts w:ascii="Times New Roman" w:hAnsi="Times New Roman"/>
          <w:b/>
          <w:color w:val="000000"/>
          <w:sz w:val="28"/>
          <w:lang w:val="ru-RU"/>
        </w:rPr>
        <w:t>9 КЛАСС</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Знания о физической культуре.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Способы самостоятельной деятельности.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 xml:space="preserve">Физическое совершенствование. </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Физкультурно-оздоровительная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0D0321">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 xml:space="preserve">Спортивно-оздоровительная деятельность.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«Гимнастика».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«Лёгкая атлетика».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«Зимние виды спорта».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«Плавание».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«Спортивные игры».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56AE0" w:rsidRPr="000D0321" w:rsidRDefault="000D0321">
      <w:pPr>
        <w:spacing w:after="0" w:line="264" w:lineRule="auto"/>
        <w:ind w:firstLine="600"/>
        <w:jc w:val="both"/>
        <w:rPr>
          <w:lang w:val="ru-RU"/>
        </w:rPr>
      </w:pPr>
      <w:r w:rsidRPr="000D0321">
        <w:rPr>
          <w:rFonts w:ascii="Times New Roman" w:hAnsi="Times New Roman"/>
          <w:b/>
          <w:i/>
          <w:color w:val="000000"/>
          <w:sz w:val="28"/>
          <w:lang w:val="ru-RU"/>
        </w:rPr>
        <w:t>Программа вариативного модуля «Базовая физическая подготовка».</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Развитие силовых способностей.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Развитие скоростных способностей.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0D0321">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Развитие выносливости.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Развитие координации движений.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Развитие гибкости.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Упражнения культурно-этнической направленности.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D56AE0" w:rsidRPr="000D0321" w:rsidRDefault="000D0321">
      <w:pPr>
        <w:spacing w:after="0" w:line="264" w:lineRule="auto"/>
        <w:ind w:firstLine="600"/>
        <w:jc w:val="both"/>
        <w:rPr>
          <w:lang w:val="ru-RU"/>
        </w:rPr>
      </w:pPr>
      <w:r w:rsidRPr="000D0321">
        <w:rPr>
          <w:rFonts w:ascii="Times New Roman" w:hAnsi="Times New Roman"/>
          <w:i/>
          <w:color w:val="000000"/>
          <w:sz w:val="28"/>
          <w:lang w:val="ru-RU"/>
        </w:rPr>
        <w:t>Специальная физическая подготовка.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«Гимнастика».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0D0321">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«Лёгкая атлетика».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0D0321">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«Зимние виды спорта».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Модуль «Спортивные игры».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Баскетбол.</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0D0321">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Футбол.</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0D0321">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D56AE0" w:rsidRPr="000D0321" w:rsidRDefault="00D56AE0">
      <w:pPr>
        <w:rPr>
          <w:lang w:val="ru-RU"/>
        </w:rPr>
        <w:sectPr w:rsidR="00D56AE0" w:rsidRPr="000D0321">
          <w:pgSz w:w="11906" w:h="16383"/>
          <w:pgMar w:top="1134" w:right="850" w:bottom="1134" w:left="1701" w:header="720" w:footer="720" w:gutter="0"/>
          <w:cols w:space="720"/>
        </w:sectPr>
      </w:pPr>
    </w:p>
    <w:p w:rsidR="00D56AE0" w:rsidRPr="000D0321" w:rsidRDefault="000D0321">
      <w:pPr>
        <w:spacing w:after="0" w:line="264" w:lineRule="auto"/>
        <w:ind w:left="120"/>
        <w:jc w:val="both"/>
        <w:rPr>
          <w:lang w:val="ru-RU"/>
        </w:rPr>
      </w:pPr>
      <w:bookmarkStart w:id="9" w:name="_Toc137548640"/>
      <w:bookmarkStart w:id="10" w:name="block-87280557"/>
      <w:bookmarkEnd w:id="3"/>
      <w:bookmarkEnd w:id="9"/>
      <w:r w:rsidRPr="000D0321">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D56AE0" w:rsidRPr="000D0321" w:rsidRDefault="00D56AE0">
      <w:pPr>
        <w:spacing w:after="0"/>
        <w:ind w:left="120"/>
        <w:rPr>
          <w:lang w:val="ru-RU"/>
        </w:rPr>
      </w:pPr>
      <w:bookmarkStart w:id="11" w:name="_Toc137548641"/>
      <w:bookmarkEnd w:id="11"/>
    </w:p>
    <w:p w:rsidR="00D56AE0" w:rsidRPr="000D0321" w:rsidRDefault="000D0321">
      <w:pPr>
        <w:spacing w:after="0" w:line="264" w:lineRule="auto"/>
        <w:ind w:left="120"/>
        <w:jc w:val="both"/>
        <w:rPr>
          <w:lang w:val="ru-RU"/>
        </w:rPr>
      </w:pPr>
      <w:r w:rsidRPr="000D0321">
        <w:rPr>
          <w:rFonts w:ascii="Times New Roman" w:hAnsi="Times New Roman"/>
          <w:b/>
          <w:color w:val="000000"/>
          <w:sz w:val="28"/>
          <w:lang w:val="ru-RU"/>
        </w:rPr>
        <w:t>ЛИЧНОСТНЫЕ РЕЗУЛЬТАТЫ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0D0321">
        <w:rPr>
          <w:rFonts w:ascii="Times New Roman" w:hAnsi="Times New Roman"/>
          <w:b/>
          <w:color w:val="000000"/>
          <w:sz w:val="28"/>
          <w:lang w:val="ru-RU"/>
        </w:rPr>
        <w:t>личностные результаты: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0D0321">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D56AE0" w:rsidRPr="000D0321" w:rsidRDefault="00D56AE0">
      <w:pPr>
        <w:spacing w:after="0"/>
        <w:ind w:left="120"/>
        <w:rPr>
          <w:lang w:val="ru-RU"/>
        </w:rPr>
      </w:pPr>
      <w:bookmarkStart w:id="12" w:name="_Toc137567704"/>
      <w:bookmarkEnd w:id="12"/>
    </w:p>
    <w:p w:rsidR="00D56AE0" w:rsidRPr="000D0321" w:rsidRDefault="00D56AE0">
      <w:pPr>
        <w:spacing w:after="0" w:line="264" w:lineRule="auto"/>
        <w:ind w:left="120"/>
        <w:rPr>
          <w:lang w:val="ru-RU"/>
        </w:rPr>
      </w:pPr>
    </w:p>
    <w:p w:rsidR="00D56AE0" w:rsidRPr="000D0321" w:rsidRDefault="000D0321">
      <w:pPr>
        <w:spacing w:after="0" w:line="264" w:lineRule="auto"/>
        <w:ind w:left="120"/>
        <w:rPr>
          <w:lang w:val="ru-RU"/>
        </w:rPr>
      </w:pPr>
      <w:r w:rsidRPr="000D0321">
        <w:rPr>
          <w:rFonts w:ascii="Times New Roman" w:hAnsi="Times New Roman"/>
          <w:b/>
          <w:color w:val="000000"/>
          <w:sz w:val="28"/>
          <w:lang w:val="ru-RU"/>
        </w:rPr>
        <w:t>МЕТАПРЕДМЕТНЫЕ РЕЗУЛЬТАТЫ</w:t>
      </w:r>
    </w:p>
    <w:p w:rsidR="00D56AE0" w:rsidRPr="000D0321" w:rsidRDefault="000D0321">
      <w:pPr>
        <w:spacing w:after="0" w:line="264" w:lineRule="auto"/>
        <w:ind w:firstLine="600"/>
        <w:jc w:val="both"/>
        <w:rPr>
          <w:lang w:val="ru-RU"/>
        </w:rPr>
      </w:pPr>
      <w:bookmarkStart w:id="13" w:name="_Toc134720971"/>
      <w:bookmarkEnd w:id="13"/>
      <w:r w:rsidRPr="000D0321">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У обучающегося будут сформированы следующие </w:t>
      </w:r>
      <w:r w:rsidRPr="000D0321">
        <w:rPr>
          <w:rFonts w:ascii="Times New Roman" w:hAnsi="Times New Roman"/>
          <w:b/>
          <w:color w:val="000000"/>
          <w:sz w:val="28"/>
          <w:lang w:val="ru-RU"/>
        </w:rPr>
        <w:t>универсальные познавательные учебные действия</w:t>
      </w:r>
      <w:r w:rsidRPr="000D0321">
        <w:rPr>
          <w:rFonts w:ascii="Times New Roman" w:hAnsi="Times New Roman"/>
          <w:color w:val="000000"/>
          <w:sz w:val="28"/>
          <w:lang w:val="ru-RU"/>
        </w:rPr>
        <w:t>:</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0D0321">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У обучающегося будут сформированы следующие </w:t>
      </w:r>
      <w:r w:rsidRPr="000D0321">
        <w:rPr>
          <w:rFonts w:ascii="Times New Roman" w:hAnsi="Times New Roman"/>
          <w:b/>
          <w:color w:val="000000"/>
          <w:sz w:val="28"/>
          <w:lang w:val="ru-RU"/>
        </w:rPr>
        <w:t>универсальные коммуникативные учебные действия</w:t>
      </w:r>
      <w:r w:rsidRPr="000D0321">
        <w:rPr>
          <w:rFonts w:ascii="Times New Roman" w:hAnsi="Times New Roman"/>
          <w:color w:val="000000"/>
          <w:sz w:val="28"/>
          <w:lang w:val="ru-RU"/>
        </w:rPr>
        <w:t>:</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 xml:space="preserve">У обучающегося будут сформированы следующие </w:t>
      </w:r>
      <w:r w:rsidRPr="000D0321">
        <w:rPr>
          <w:rFonts w:ascii="Times New Roman" w:hAnsi="Times New Roman"/>
          <w:b/>
          <w:color w:val="000000"/>
          <w:sz w:val="28"/>
          <w:lang w:val="ru-RU"/>
        </w:rPr>
        <w:t>универсальные регулятивные учебные действия</w:t>
      </w:r>
      <w:r w:rsidRPr="000D0321">
        <w:rPr>
          <w:rFonts w:ascii="Times New Roman" w:hAnsi="Times New Roman"/>
          <w:color w:val="000000"/>
          <w:sz w:val="28"/>
          <w:lang w:val="ru-RU"/>
        </w:rPr>
        <w:t>:</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D56AE0" w:rsidRPr="000D0321" w:rsidRDefault="00D56AE0">
      <w:pPr>
        <w:spacing w:after="0"/>
        <w:ind w:left="120"/>
        <w:rPr>
          <w:lang w:val="ru-RU"/>
        </w:rPr>
      </w:pPr>
      <w:bookmarkStart w:id="14" w:name="_Toc137567705"/>
      <w:bookmarkEnd w:id="14"/>
    </w:p>
    <w:p w:rsidR="00D56AE0" w:rsidRPr="000D0321" w:rsidRDefault="00D56AE0">
      <w:pPr>
        <w:spacing w:after="0" w:line="264" w:lineRule="auto"/>
        <w:ind w:left="120"/>
        <w:rPr>
          <w:lang w:val="ru-RU"/>
        </w:rPr>
      </w:pPr>
    </w:p>
    <w:p w:rsidR="00D56AE0" w:rsidRPr="000D0321" w:rsidRDefault="000D0321">
      <w:pPr>
        <w:spacing w:after="0" w:line="264" w:lineRule="auto"/>
        <w:ind w:left="120"/>
        <w:rPr>
          <w:lang w:val="ru-RU"/>
        </w:rPr>
      </w:pPr>
      <w:r w:rsidRPr="000D0321">
        <w:rPr>
          <w:rFonts w:ascii="Times New Roman" w:hAnsi="Times New Roman"/>
          <w:b/>
          <w:color w:val="000000"/>
          <w:sz w:val="28"/>
          <w:lang w:val="ru-RU"/>
        </w:rPr>
        <w:t>ПРЕДМЕТНЫЕ РЕЗУЛЬТАТЫ</w:t>
      </w:r>
    </w:p>
    <w:p w:rsidR="00D56AE0" w:rsidRPr="000D0321" w:rsidRDefault="00D56AE0">
      <w:pPr>
        <w:spacing w:after="0" w:line="264" w:lineRule="auto"/>
        <w:ind w:left="120"/>
        <w:jc w:val="both"/>
        <w:rPr>
          <w:lang w:val="ru-RU"/>
        </w:rPr>
      </w:pPr>
    </w:p>
    <w:p w:rsidR="00D56AE0" w:rsidRPr="000D0321" w:rsidRDefault="000D0321">
      <w:pPr>
        <w:spacing w:after="0" w:line="264" w:lineRule="auto"/>
        <w:ind w:left="120"/>
        <w:jc w:val="both"/>
        <w:rPr>
          <w:lang w:val="ru-RU"/>
        </w:rPr>
      </w:pPr>
      <w:r w:rsidRPr="000D0321">
        <w:rPr>
          <w:rFonts w:ascii="Times New Roman" w:hAnsi="Times New Roman"/>
          <w:color w:val="000000"/>
          <w:sz w:val="28"/>
          <w:lang w:val="ru-RU"/>
        </w:rPr>
        <w:t xml:space="preserve">К концу обучения </w:t>
      </w:r>
      <w:r w:rsidRPr="000D0321">
        <w:rPr>
          <w:rFonts w:ascii="Times New Roman" w:hAnsi="Times New Roman"/>
          <w:b/>
          <w:i/>
          <w:color w:val="000000"/>
          <w:sz w:val="28"/>
          <w:lang w:val="ru-RU"/>
        </w:rPr>
        <w:t>в 5 классе</w:t>
      </w:r>
      <w:r w:rsidRPr="000D0321">
        <w:rPr>
          <w:rFonts w:ascii="Times New Roman" w:hAnsi="Times New Roman"/>
          <w:color w:val="000000"/>
          <w:sz w:val="28"/>
          <w:lang w:val="ru-RU"/>
        </w:rPr>
        <w:t xml:space="preserve"> обучающийся научится: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демонстрировать технику прыжка в длину с разбега способом «согнув ноги»;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демонстрировать технические действия в спортивных играх: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D56AE0" w:rsidRPr="000D0321" w:rsidRDefault="00D56AE0">
      <w:pPr>
        <w:spacing w:after="0" w:line="264" w:lineRule="auto"/>
        <w:ind w:left="120"/>
        <w:jc w:val="both"/>
        <w:rPr>
          <w:lang w:val="ru-RU"/>
        </w:rPr>
      </w:pPr>
    </w:p>
    <w:p w:rsidR="00D56AE0" w:rsidRPr="000D0321" w:rsidRDefault="000D0321">
      <w:pPr>
        <w:spacing w:after="0" w:line="264" w:lineRule="auto"/>
        <w:ind w:left="120"/>
        <w:jc w:val="both"/>
        <w:rPr>
          <w:lang w:val="ru-RU"/>
        </w:rPr>
      </w:pPr>
      <w:r w:rsidRPr="000D0321">
        <w:rPr>
          <w:rFonts w:ascii="Times New Roman" w:hAnsi="Times New Roman"/>
          <w:color w:val="000000"/>
          <w:sz w:val="28"/>
          <w:lang w:val="ru-RU"/>
        </w:rPr>
        <w:t xml:space="preserve">К концу обучения </w:t>
      </w:r>
      <w:r w:rsidRPr="000D0321">
        <w:rPr>
          <w:rFonts w:ascii="Times New Roman" w:hAnsi="Times New Roman"/>
          <w:b/>
          <w:i/>
          <w:color w:val="000000"/>
          <w:sz w:val="28"/>
          <w:lang w:val="ru-RU"/>
        </w:rPr>
        <w:t>в 6 классе</w:t>
      </w:r>
      <w:r w:rsidRPr="000D0321">
        <w:rPr>
          <w:rFonts w:ascii="Times New Roman" w:hAnsi="Times New Roman"/>
          <w:color w:val="000000"/>
          <w:sz w:val="28"/>
          <w:lang w:val="ru-RU"/>
        </w:rPr>
        <w:t xml:space="preserve"> обучающийся научится: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D56AE0" w:rsidRPr="000D0321" w:rsidRDefault="00D56AE0">
      <w:pPr>
        <w:spacing w:after="0" w:line="264" w:lineRule="auto"/>
        <w:ind w:left="120"/>
        <w:jc w:val="both"/>
        <w:rPr>
          <w:lang w:val="ru-RU"/>
        </w:rPr>
      </w:pPr>
    </w:p>
    <w:p w:rsidR="00D56AE0" w:rsidRPr="000D0321" w:rsidRDefault="000D0321">
      <w:pPr>
        <w:spacing w:after="0" w:line="264" w:lineRule="auto"/>
        <w:ind w:left="120"/>
        <w:jc w:val="both"/>
        <w:rPr>
          <w:lang w:val="ru-RU"/>
        </w:rPr>
      </w:pPr>
      <w:r w:rsidRPr="000D0321">
        <w:rPr>
          <w:rFonts w:ascii="Times New Roman" w:hAnsi="Times New Roman"/>
          <w:color w:val="000000"/>
          <w:sz w:val="28"/>
          <w:lang w:val="ru-RU"/>
        </w:rPr>
        <w:t xml:space="preserve">К концу обучения </w:t>
      </w:r>
      <w:r w:rsidRPr="000D0321">
        <w:rPr>
          <w:rFonts w:ascii="Times New Roman" w:hAnsi="Times New Roman"/>
          <w:b/>
          <w:i/>
          <w:color w:val="000000"/>
          <w:sz w:val="28"/>
          <w:lang w:val="ru-RU"/>
        </w:rPr>
        <w:t>в 7 классе</w:t>
      </w:r>
      <w:r w:rsidRPr="000D0321">
        <w:rPr>
          <w:rFonts w:ascii="Times New Roman" w:hAnsi="Times New Roman"/>
          <w:color w:val="000000"/>
          <w:sz w:val="28"/>
          <w:lang w:val="ru-RU"/>
        </w:rPr>
        <w:t xml:space="preserve"> обучающийся научится: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демонстрировать и использовать технические действия спортивных игр: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D56AE0" w:rsidRPr="000D0321" w:rsidRDefault="00D56AE0">
      <w:pPr>
        <w:spacing w:after="0" w:line="264" w:lineRule="auto"/>
        <w:ind w:left="120"/>
        <w:jc w:val="both"/>
        <w:rPr>
          <w:lang w:val="ru-RU"/>
        </w:rPr>
      </w:pPr>
    </w:p>
    <w:p w:rsidR="00D56AE0" w:rsidRPr="000D0321" w:rsidRDefault="000D0321">
      <w:pPr>
        <w:spacing w:after="0" w:line="264" w:lineRule="auto"/>
        <w:ind w:left="120"/>
        <w:jc w:val="both"/>
        <w:rPr>
          <w:lang w:val="ru-RU"/>
        </w:rPr>
      </w:pPr>
      <w:r w:rsidRPr="000D0321">
        <w:rPr>
          <w:rFonts w:ascii="Times New Roman" w:hAnsi="Times New Roman"/>
          <w:color w:val="000000"/>
          <w:sz w:val="28"/>
          <w:lang w:val="ru-RU"/>
        </w:rPr>
        <w:t xml:space="preserve">К концу обучения </w:t>
      </w:r>
      <w:r w:rsidRPr="000D0321">
        <w:rPr>
          <w:rFonts w:ascii="Times New Roman" w:hAnsi="Times New Roman"/>
          <w:b/>
          <w:i/>
          <w:color w:val="000000"/>
          <w:sz w:val="28"/>
          <w:lang w:val="ru-RU"/>
        </w:rPr>
        <w:t>в 8 классе</w:t>
      </w:r>
      <w:r w:rsidRPr="000D0321">
        <w:rPr>
          <w:rFonts w:ascii="Times New Roman" w:hAnsi="Times New Roman"/>
          <w:color w:val="000000"/>
          <w:sz w:val="28"/>
          <w:lang w:val="ru-RU"/>
        </w:rPr>
        <w:t xml:space="preserve"> обучающийся научится: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прыжки в воду со стартовой тумбы;</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демонстрировать и использовать технические действия спортивных игр: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D56AE0" w:rsidRPr="000D0321" w:rsidRDefault="00D56AE0">
      <w:pPr>
        <w:spacing w:after="0" w:line="264" w:lineRule="auto"/>
        <w:ind w:left="120"/>
        <w:jc w:val="both"/>
        <w:rPr>
          <w:lang w:val="ru-RU"/>
        </w:rPr>
      </w:pPr>
    </w:p>
    <w:p w:rsidR="00D56AE0" w:rsidRPr="000D0321" w:rsidRDefault="000D0321">
      <w:pPr>
        <w:spacing w:after="0" w:line="264" w:lineRule="auto"/>
        <w:ind w:left="120"/>
        <w:jc w:val="both"/>
        <w:rPr>
          <w:lang w:val="ru-RU"/>
        </w:rPr>
      </w:pPr>
      <w:r w:rsidRPr="000D0321">
        <w:rPr>
          <w:rFonts w:ascii="Times New Roman" w:hAnsi="Times New Roman"/>
          <w:color w:val="000000"/>
          <w:sz w:val="28"/>
          <w:lang w:val="ru-RU"/>
        </w:rPr>
        <w:t xml:space="preserve">К концу обучения </w:t>
      </w:r>
      <w:r w:rsidRPr="000D0321">
        <w:rPr>
          <w:rFonts w:ascii="Times New Roman" w:hAnsi="Times New Roman"/>
          <w:b/>
          <w:i/>
          <w:color w:val="000000"/>
          <w:sz w:val="28"/>
          <w:lang w:val="ru-RU"/>
        </w:rPr>
        <w:t>в 9 классе</w:t>
      </w:r>
      <w:r w:rsidRPr="000D0321">
        <w:rPr>
          <w:rFonts w:ascii="Times New Roman" w:hAnsi="Times New Roman"/>
          <w:color w:val="000000"/>
          <w:sz w:val="28"/>
          <w:lang w:val="ru-RU"/>
        </w:rPr>
        <w:t xml:space="preserve"> обучающийся научится:</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объяснять понятие «профессионально-прикладная физическая культура»;</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повороты кувырком, маятником;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выполнять технические элементы брассом в согласовании с дыханием;</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D56AE0" w:rsidRPr="000D0321" w:rsidRDefault="000D0321">
      <w:pPr>
        <w:spacing w:after="0" w:line="264" w:lineRule="auto"/>
        <w:ind w:firstLine="600"/>
        <w:jc w:val="both"/>
        <w:rPr>
          <w:lang w:val="ru-RU"/>
        </w:rPr>
      </w:pPr>
      <w:r w:rsidRPr="000D032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6AE0" w:rsidRPr="000D0321" w:rsidRDefault="00D56AE0">
      <w:pPr>
        <w:spacing w:after="0"/>
        <w:ind w:left="120"/>
        <w:rPr>
          <w:lang w:val="ru-RU"/>
        </w:rPr>
      </w:pPr>
    </w:p>
    <w:p w:rsidR="00D56AE0" w:rsidRPr="000D0321" w:rsidRDefault="00D56AE0">
      <w:pPr>
        <w:rPr>
          <w:lang w:val="ru-RU"/>
        </w:rPr>
        <w:sectPr w:rsidR="00D56AE0" w:rsidRPr="000D0321">
          <w:pgSz w:w="11906" w:h="16383"/>
          <w:pgMar w:top="1134" w:right="850" w:bottom="1134" w:left="1701" w:header="720" w:footer="720" w:gutter="0"/>
          <w:cols w:space="720"/>
        </w:sectPr>
      </w:pPr>
    </w:p>
    <w:p w:rsidR="00D56AE0" w:rsidRDefault="000D0321">
      <w:pPr>
        <w:spacing w:after="0"/>
        <w:ind w:left="120"/>
      </w:pPr>
      <w:bookmarkStart w:id="15" w:name="block-87280555"/>
      <w:bookmarkEnd w:id="10"/>
      <w:r w:rsidRPr="000D032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56AE0" w:rsidRDefault="000D032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56AE0">
        <w:trPr>
          <w:trHeight w:val="144"/>
          <w:tblCellSpacing w:w="20" w:type="nil"/>
        </w:trPr>
        <w:tc>
          <w:tcPr>
            <w:tcW w:w="510"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816"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Наименование разделов и тем программы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994"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71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805"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r>
      <w:tr w:rsidR="00D56AE0" w:rsidRPr="00D2551A">
        <w:trPr>
          <w:trHeight w:val="144"/>
          <w:tblCellSpacing w:w="20" w:type="nil"/>
        </w:trPr>
        <w:tc>
          <w:tcPr>
            <w:tcW w:w="0" w:type="auto"/>
            <w:gridSpan w:val="6"/>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b/>
                <w:color w:val="000000"/>
                <w:sz w:val="24"/>
                <w:lang w:val="ru-RU"/>
              </w:rPr>
              <w:t>Раздел 1.</w:t>
            </w:r>
            <w:r w:rsidRPr="000D0321">
              <w:rPr>
                <w:rFonts w:ascii="Times New Roman" w:hAnsi="Times New Roman"/>
                <w:color w:val="000000"/>
                <w:sz w:val="24"/>
                <w:lang w:val="ru-RU"/>
              </w:rPr>
              <w:t xml:space="preserve"> </w:t>
            </w:r>
            <w:r w:rsidRPr="000D0321">
              <w:rPr>
                <w:rFonts w:ascii="Times New Roman" w:hAnsi="Times New Roman"/>
                <w:b/>
                <w:color w:val="000000"/>
                <w:sz w:val="24"/>
                <w:lang w:val="ru-RU"/>
              </w:rPr>
              <w:t>Знания о физической культуре</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ФИЗИЧЕСКОЕ СОВЕРШЕНСТВОВАНИЕ</w:t>
            </w:r>
          </w:p>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Спортивные игры. Баскетбол (модуль </w:t>
            </w:r>
            <w:r w:rsidRPr="000D0321">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56AE0">
        <w:trPr>
          <w:trHeight w:val="144"/>
          <w:tblCellSpacing w:w="20" w:type="nil"/>
        </w:trPr>
        <w:tc>
          <w:tcPr>
            <w:tcW w:w="510"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816"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Наименование разделов и тем программы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994"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71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805"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r>
      <w:tr w:rsidR="00D56AE0" w:rsidRPr="00D2551A">
        <w:trPr>
          <w:trHeight w:val="144"/>
          <w:tblCellSpacing w:w="20" w:type="nil"/>
        </w:trPr>
        <w:tc>
          <w:tcPr>
            <w:tcW w:w="0" w:type="auto"/>
            <w:gridSpan w:val="6"/>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b/>
                <w:color w:val="000000"/>
                <w:sz w:val="24"/>
                <w:lang w:val="ru-RU"/>
              </w:rPr>
              <w:t>Раздел 1.</w:t>
            </w:r>
            <w:r w:rsidRPr="000D0321">
              <w:rPr>
                <w:rFonts w:ascii="Times New Roman" w:hAnsi="Times New Roman"/>
                <w:color w:val="000000"/>
                <w:sz w:val="24"/>
                <w:lang w:val="ru-RU"/>
              </w:rPr>
              <w:t xml:space="preserve"> </w:t>
            </w:r>
            <w:r w:rsidRPr="000D0321">
              <w:rPr>
                <w:rFonts w:ascii="Times New Roman" w:hAnsi="Times New Roman"/>
                <w:b/>
                <w:color w:val="000000"/>
                <w:sz w:val="24"/>
                <w:lang w:val="ru-RU"/>
              </w:rPr>
              <w:t>Знания о физической культуре</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ФИЗИЧЕСКОЕ СОВЕРШЕНСТВОВАНИЕ</w:t>
            </w:r>
          </w:p>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56AE0">
        <w:trPr>
          <w:trHeight w:val="144"/>
          <w:tblCellSpacing w:w="20" w:type="nil"/>
        </w:trPr>
        <w:tc>
          <w:tcPr>
            <w:tcW w:w="510"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816"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Наименование разделов и тем программы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994"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71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805"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r>
      <w:tr w:rsidR="00D56AE0" w:rsidRPr="00D2551A">
        <w:trPr>
          <w:trHeight w:val="144"/>
          <w:tblCellSpacing w:w="20" w:type="nil"/>
        </w:trPr>
        <w:tc>
          <w:tcPr>
            <w:tcW w:w="0" w:type="auto"/>
            <w:gridSpan w:val="6"/>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b/>
                <w:color w:val="000000"/>
                <w:sz w:val="24"/>
                <w:lang w:val="ru-RU"/>
              </w:rPr>
              <w:t>Раздел 1.</w:t>
            </w:r>
            <w:r w:rsidRPr="000D0321">
              <w:rPr>
                <w:rFonts w:ascii="Times New Roman" w:hAnsi="Times New Roman"/>
                <w:color w:val="000000"/>
                <w:sz w:val="24"/>
                <w:lang w:val="ru-RU"/>
              </w:rPr>
              <w:t xml:space="preserve"> </w:t>
            </w:r>
            <w:r w:rsidRPr="000D0321">
              <w:rPr>
                <w:rFonts w:ascii="Times New Roman" w:hAnsi="Times New Roman"/>
                <w:b/>
                <w:color w:val="000000"/>
                <w:sz w:val="24"/>
                <w:lang w:val="ru-RU"/>
              </w:rPr>
              <w:t>Знания о физической культуре</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ФИЗИЧЕСКОЕ СОВЕРШЕНСТВОВАНИЕ</w:t>
            </w:r>
          </w:p>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56AE0">
        <w:trPr>
          <w:trHeight w:val="144"/>
          <w:tblCellSpacing w:w="20" w:type="nil"/>
        </w:trPr>
        <w:tc>
          <w:tcPr>
            <w:tcW w:w="510"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816"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Наименование разделов и тем программы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994"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71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805"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r>
      <w:tr w:rsidR="00D56AE0" w:rsidRPr="00D2551A">
        <w:trPr>
          <w:trHeight w:val="144"/>
          <w:tblCellSpacing w:w="20" w:type="nil"/>
        </w:trPr>
        <w:tc>
          <w:tcPr>
            <w:tcW w:w="0" w:type="auto"/>
            <w:gridSpan w:val="6"/>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b/>
                <w:color w:val="000000"/>
                <w:sz w:val="24"/>
                <w:lang w:val="ru-RU"/>
              </w:rPr>
              <w:t>Раздел 1.</w:t>
            </w:r>
            <w:r w:rsidRPr="000D0321">
              <w:rPr>
                <w:rFonts w:ascii="Times New Roman" w:hAnsi="Times New Roman"/>
                <w:color w:val="000000"/>
                <w:sz w:val="24"/>
                <w:lang w:val="ru-RU"/>
              </w:rPr>
              <w:t xml:space="preserve"> </w:t>
            </w:r>
            <w:r w:rsidRPr="000D0321">
              <w:rPr>
                <w:rFonts w:ascii="Times New Roman" w:hAnsi="Times New Roman"/>
                <w:b/>
                <w:color w:val="000000"/>
                <w:sz w:val="24"/>
                <w:lang w:val="ru-RU"/>
              </w:rPr>
              <w:t>Знания о физической культуре</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ФИЗИЧЕСКОЕ СОВЕРШЕНСТВОВАНИЕ</w:t>
            </w:r>
          </w:p>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Спортивные игры. Баскетбол (модуль </w:t>
            </w:r>
            <w:r w:rsidRPr="000D0321">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2.8</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56AE0">
        <w:trPr>
          <w:trHeight w:val="144"/>
          <w:tblCellSpacing w:w="20" w:type="nil"/>
        </w:trPr>
        <w:tc>
          <w:tcPr>
            <w:tcW w:w="510"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816"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Наименование разделов и тем программы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994"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71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805"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r>
      <w:tr w:rsidR="00D56AE0" w:rsidRPr="00D2551A">
        <w:trPr>
          <w:trHeight w:val="144"/>
          <w:tblCellSpacing w:w="20" w:type="nil"/>
        </w:trPr>
        <w:tc>
          <w:tcPr>
            <w:tcW w:w="0" w:type="auto"/>
            <w:gridSpan w:val="6"/>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b/>
                <w:color w:val="000000"/>
                <w:sz w:val="24"/>
                <w:lang w:val="ru-RU"/>
              </w:rPr>
              <w:t>Раздел 1.</w:t>
            </w:r>
            <w:r w:rsidRPr="000D0321">
              <w:rPr>
                <w:rFonts w:ascii="Times New Roman" w:hAnsi="Times New Roman"/>
                <w:color w:val="000000"/>
                <w:sz w:val="24"/>
                <w:lang w:val="ru-RU"/>
              </w:rPr>
              <w:t xml:space="preserve"> </w:t>
            </w:r>
            <w:r w:rsidRPr="000D0321">
              <w:rPr>
                <w:rFonts w:ascii="Times New Roman" w:hAnsi="Times New Roman"/>
                <w:b/>
                <w:color w:val="000000"/>
                <w:sz w:val="24"/>
                <w:lang w:val="ru-RU"/>
              </w:rPr>
              <w:t>Знания о физической культуре</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ФИЗИЧЕСКОЕ СОВЕРШЕНСТВОВАНИЕ</w:t>
            </w:r>
          </w:p>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6"/>
            <w:tcMar>
              <w:top w:w="50" w:type="dxa"/>
              <w:left w:w="100" w:type="dxa"/>
            </w:tcMar>
            <w:vAlign w:val="center"/>
          </w:tcPr>
          <w:p w:rsidR="00D56AE0" w:rsidRDefault="000D032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Спортивные игры. Баскетбол (модуль </w:t>
            </w:r>
            <w:r w:rsidRPr="000D0321">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510" w:type="dxa"/>
            <w:tcMar>
              <w:top w:w="50" w:type="dxa"/>
              <w:left w:w="100" w:type="dxa"/>
            </w:tcMar>
            <w:vAlign w:val="center"/>
          </w:tcPr>
          <w:p w:rsidR="00D56AE0" w:rsidRDefault="000D0321">
            <w:pPr>
              <w:spacing w:after="0"/>
            </w:pPr>
            <w:r>
              <w:rPr>
                <w:rFonts w:ascii="Times New Roman" w:hAnsi="Times New Roman"/>
                <w:color w:val="000000"/>
                <w:sz w:val="24"/>
              </w:rPr>
              <w:t>2.8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D56AE0" w:rsidRDefault="00D56AE0">
            <w:pPr>
              <w:spacing w:after="0"/>
              <w:ind w:left="135"/>
              <w:jc w:val="center"/>
            </w:pPr>
          </w:p>
        </w:tc>
        <w:tc>
          <w:tcPr>
            <w:tcW w:w="1805" w:type="dxa"/>
            <w:tcMar>
              <w:top w:w="50" w:type="dxa"/>
              <w:left w:w="100" w:type="dxa"/>
            </w:tcMar>
            <w:vAlign w:val="center"/>
          </w:tcPr>
          <w:p w:rsidR="00D56AE0" w:rsidRDefault="00D56AE0">
            <w:pPr>
              <w:spacing w:after="0"/>
              <w:ind w:left="135"/>
              <w:jc w:val="center"/>
            </w:pPr>
          </w:p>
        </w:tc>
        <w:tc>
          <w:tcPr>
            <w:tcW w:w="2694"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Default="000D032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D56AE0" w:rsidRDefault="00D56AE0"/>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rsidP="000D0321">
      <w:pPr>
        <w:tabs>
          <w:tab w:val="left" w:pos="1980"/>
        </w:tabs>
      </w:pPr>
      <w:bookmarkStart w:id="16" w:name="block-87280551"/>
      <w:bookmarkEnd w:id="15"/>
      <w:r>
        <w:rPr>
          <w:rFonts w:ascii="Times New Roman" w:hAnsi="Times New Roman"/>
          <w:b/>
          <w:color w:val="000000"/>
          <w:sz w:val="28"/>
        </w:rPr>
        <w:lastRenderedPageBreak/>
        <w:t xml:space="preserve">ПОУРОЧНОЕ ПЛАНИРОВАНИЕ </w:t>
      </w:r>
    </w:p>
    <w:p w:rsidR="00D56AE0" w:rsidRDefault="000D032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5"/>
        <w:gridCol w:w="1270"/>
        <w:gridCol w:w="1841"/>
        <w:gridCol w:w="1910"/>
        <w:gridCol w:w="1347"/>
        <w:gridCol w:w="2221"/>
      </w:tblGrid>
      <w:tr w:rsidR="00D56AE0">
        <w:trPr>
          <w:trHeight w:val="144"/>
          <w:tblCellSpacing w:w="20" w:type="nil"/>
        </w:trPr>
        <w:tc>
          <w:tcPr>
            <w:tcW w:w="378"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3168"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Тема урока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Дата изучения </w:t>
            </w:r>
          </w:p>
          <w:p w:rsidR="00D56AE0" w:rsidRDefault="00D56AE0">
            <w:pPr>
              <w:spacing w:after="0"/>
              <w:ind w:left="135"/>
            </w:pPr>
          </w:p>
        </w:tc>
        <w:tc>
          <w:tcPr>
            <w:tcW w:w="1977"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830"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52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628"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Физическая культура в основной школе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Физическая культура и здоровый образ жизни человека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Олимпийские игры древности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Режим дня</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Наблюдение за физическим развитием, оценка состояния организма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Организация и проведение самостоятельных занятий</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Составление дневника по физической культуре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утренней зарядки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9</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Кувырок вперёд и назад в группировке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12</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Кувырок назад в группировке</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Кувырок назад из стойки на лопатках, кувырок вперёд ноги скрестно</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14</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15</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16</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на низком гимнастическом бревне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17</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на гимнастической лестнице</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на гимнастической скамейке</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19</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1000 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Бег на короткие дистанции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30 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Прыжок в длину с разбега способом «согнув ноги»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28</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Метание малого мяча в неподвижную мишень</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29</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Прыжок в высоту с прямого разбега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кросс на 2 км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Передвижение на лыжах попеременным двухшажным ходом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Передвижение на лыжах попеременным двухшажным ходом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36</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Подъём в горку на лыжах способом </w:t>
            </w:r>
            <w:r w:rsidRPr="000D0321">
              <w:rPr>
                <w:rFonts w:ascii="Times New Roman" w:hAnsi="Times New Roman"/>
                <w:color w:val="000000"/>
                <w:sz w:val="24"/>
                <w:lang w:val="ru-RU"/>
              </w:rPr>
              <w:lastRenderedPageBreak/>
              <w:t>«лесенка»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39</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небольших препятствий при спуске с пологого склона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лыжах 1 км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ловли и передачи мяча на месте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ловли и передачи мяча на месте и в движении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Ведение мяча стоя на месте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45</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46</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баскетбольного мяча в корзину двумя руками от груди с места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49</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50</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51</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56</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57</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Удар по мячу внутренней стороной стопы</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59</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Остановка катящегося мяча внутренней стороной стопы</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64</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Ведение футбольного мяча «змейкой»</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65</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Обводка мячом ориентиров</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66</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68</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327"/>
        <w:gridCol w:w="1321"/>
        <w:gridCol w:w="1841"/>
        <w:gridCol w:w="1910"/>
        <w:gridCol w:w="1347"/>
        <w:gridCol w:w="2221"/>
      </w:tblGrid>
      <w:tr w:rsidR="00D56AE0">
        <w:trPr>
          <w:trHeight w:val="144"/>
          <w:tblCellSpacing w:w="20" w:type="nil"/>
        </w:trPr>
        <w:tc>
          <w:tcPr>
            <w:tcW w:w="400"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816"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Тема урока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Дата изучения </w:t>
            </w:r>
          </w:p>
          <w:p w:rsidR="00D56AE0" w:rsidRDefault="00D56AE0">
            <w:pPr>
              <w:spacing w:after="0"/>
              <w:ind w:left="135"/>
            </w:pPr>
          </w:p>
        </w:tc>
        <w:tc>
          <w:tcPr>
            <w:tcW w:w="2021"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86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573"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66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Возрождение Олимпийских игр</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Символика и ритуалы Олимпийских игр</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Составление дневника физической культуры</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Физическая подготовка человека</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Основные показатели физической нагрузки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Составление плана самостоятельных занятий физической подготовкой</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8</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для коррекции телосложения</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для профилактики нарушения зрения</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для профилактики нарушений осанки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Опорные прыжки через </w:t>
            </w:r>
            <w:r w:rsidRPr="000D0321">
              <w:rPr>
                <w:rFonts w:ascii="Times New Roman" w:hAnsi="Times New Roman"/>
                <w:color w:val="000000"/>
                <w:sz w:val="24"/>
                <w:lang w:val="ru-RU"/>
              </w:rPr>
              <w:lastRenderedPageBreak/>
              <w:t>гимнастического козла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Опорные прыжки через гимнастического козла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на низком гимнастическом бревне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на невысокой гимнастической перекладине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Лазание по канату в три приема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20</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ритмической гимнастики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Старт с опорой на одну руку с последующим ускорением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Спринтерский бег</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Гладкий равномерный бег</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бег на 1000 м и 1500 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Прыжковые упражнения: прыжок в высоту с разбега способом «перешагивание»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Метание малого мяча по движущейся мишени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кросс на 2 км и 3 км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Повторение техники передвижения на лыжах попеременным двухшажным ходом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33</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34</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Техника спусков с пологого склона в </w:t>
            </w:r>
            <w:r w:rsidRPr="000D0321">
              <w:rPr>
                <w:rFonts w:ascii="Times New Roman" w:hAnsi="Times New Roman"/>
                <w:color w:val="000000"/>
                <w:sz w:val="24"/>
                <w:lang w:val="ru-RU"/>
              </w:rPr>
              <w:lastRenderedPageBreak/>
              <w:t>низкой стойке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подъема на склон способом «лесенка» и торможения «плугом»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бег на лыжах 1 км и 2 км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Передвижение в стойке баскетболиста</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Прыжки вверх толчком одной ногой</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Остановка двумя шагами и прыжком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45</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46</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на передачу и броски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 мяча двумя руками снизу и передача в разные зоны площадки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51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 мяча двумя руками сверху и передача в разные зоны площадки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62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ведения мяча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технических приёмов обводки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66</w:t>
            </w:r>
          </w:p>
        </w:tc>
        <w:tc>
          <w:tcPr>
            <w:tcW w:w="2816" w:type="dxa"/>
            <w:tcMar>
              <w:top w:w="50" w:type="dxa"/>
              <w:left w:w="100" w:type="dxa"/>
            </w:tcMar>
            <w:vAlign w:val="center"/>
          </w:tcPr>
          <w:p w:rsidR="00D56AE0" w:rsidRDefault="000D0321">
            <w:pPr>
              <w:spacing w:after="0"/>
              <w:ind w:left="135"/>
            </w:pPr>
            <w:r w:rsidRPr="000D0321">
              <w:rPr>
                <w:rFonts w:ascii="Times New Roman" w:hAnsi="Times New Roman"/>
                <w:color w:val="000000"/>
                <w:sz w:val="24"/>
                <w:lang w:val="ru-RU"/>
              </w:rPr>
              <w:t xml:space="preserve">Правила выполнения спортивных нормативов 3-4 ступени. </w:t>
            </w:r>
            <w:r>
              <w:rPr>
                <w:rFonts w:ascii="Times New Roman" w:hAnsi="Times New Roman"/>
                <w:color w:val="000000"/>
                <w:sz w:val="24"/>
              </w:rPr>
              <w:t>Правила ТБ</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397"/>
        <w:gridCol w:w="1296"/>
        <w:gridCol w:w="1841"/>
        <w:gridCol w:w="1910"/>
        <w:gridCol w:w="1347"/>
        <w:gridCol w:w="2221"/>
      </w:tblGrid>
      <w:tr w:rsidR="00D56AE0">
        <w:trPr>
          <w:trHeight w:val="144"/>
          <w:tblCellSpacing w:w="20" w:type="nil"/>
        </w:trPr>
        <w:tc>
          <w:tcPr>
            <w:tcW w:w="389"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992"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Тема урока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Дата изучения </w:t>
            </w:r>
          </w:p>
          <w:p w:rsidR="00D56AE0" w:rsidRDefault="00D56AE0">
            <w:pPr>
              <w:spacing w:after="0"/>
              <w:ind w:left="135"/>
            </w:pPr>
          </w:p>
        </w:tc>
        <w:tc>
          <w:tcPr>
            <w:tcW w:w="1999"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84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551"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64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Истоки развития олимпизма в России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Олимпийское движение в СССР и современной России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Воспитание качеств личности на занятиях физической культурой и спортом</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Тактическая подготовка</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Способы и процедуры оценивания техники двигательных действий</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7</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Планирование занятий технической подготовкой</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8</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Оценивание оздоровительного эффекта занятий физической культурой</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9</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для коррекции телосложения</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10</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Упражнения для профилактики нарушения осанки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Акробатические комбинации</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Акробатические пирамиды</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13</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Стойка на голове с опорой на руки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14</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Комплекс упражнений степ-аэробики</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15</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16</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Комбинация на гимнастическом бревне</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17</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Комбинация на низкой гимнастической перекладине</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18</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19</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20</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Бег на короткие и средние дистанции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бег на 30 м и 60 м</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преодоление препятствий наступанием и прыжковым бегом</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Правила и техника выполнения норматива комплекса ГТО: бег на 1500 </w:t>
            </w:r>
            <w:r w:rsidRPr="000D0321">
              <w:rPr>
                <w:rFonts w:ascii="Times New Roman" w:hAnsi="Times New Roman"/>
                <w:color w:val="000000"/>
                <w:sz w:val="24"/>
                <w:lang w:val="ru-RU"/>
              </w:rPr>
              <w:lastRenderedPageBreak/>
              <w:t>м</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Эстафетный бег</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челночный бег 3х10 м</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Прыжки с разбега в высоту</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28</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Прыжки с разбега в длину</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29</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30</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31</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кросс на 3 км</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32</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33</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34</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35</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36</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37</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lastRenderedPageBreak/>
              <w:t>38</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39</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40</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Спуски и подъёмы во время прохождения учебной дистанции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41</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лыжах 2 км</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42</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43</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44</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45</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46</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47</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48</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49</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Игровая деятельность с использованием разученных </w:t>
            </w:r>
            <w:r w:rsidRPr="000D0321">
              <w:rPr>
                <w:rFonts w:ascii="Times New Roman" w:hAnsi="Times New Roman"/>
                <w:color w:val="000000"/>
                <w:sz w:val="24"/>
                <w:lang w:val="ru-RU"/>
              </w:rPr>
              <w:lastRenderedPageBreak/>
              <w:t>технических приёмов</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lastRenderedPageBreak/>
              <w:t>50</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51</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52</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53</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54</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55</w:t>
            </w:r>
          </w:p>
        </w:tc>
        <w:tc>
          <w:tcPr>
            <w:tcW w:w="2992" w:type="dxa"/>
            <w:tcMar>
              <w:top w:w="50" w:type="dxa"/>
              <w:left w:w="100" w:type="dxa"/>
            </w:tcMar>
            <w:vAlign w:val="center"/>
          </w:tcPr>
          <w:p w:rsidR="00D56AE0" w:rsidRDefault="000D0321">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56</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57</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58</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Средние и длинные передачи мяча по прямой</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59</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Средние и длинные передачи мяча по диагонали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60</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Тактические действия при выполнении углового удара</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61</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62</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63</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65</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66</w:t>
            </w:r>
          </w:p>
        </w:tc>
        <w:tc>
          <w:tcPr>
            <w:tcW w:w="2992" w:type="dxa"/>
            <w:tcMar>
              <w:top w:w="50" w:type="dxa"/>
              <w:left w:w="100" w:type="dxa"/>
            </w:tcMar>
            <w:vAlign w:val="center"/>
          </w:tcPr>
          <w:p w:rsidR="00D56AE0" w:rsidRDefault="000D0321">
            <w:pPr>
              <w:spacing w:after="0"/>
              <w:ind w:left="135"/>
            </w:pPr>
            <w:r w:rsidRPr="000D0321">
              <w:rPr>
                <w:rFonts w:ascii="Times New Roman" w:hAnsi="Times New Roman"/>
                <w:color w:val="000000"/>
                <w:sz w:val="24"/>
                <w:lang w:val="ru-RU"/>
              </w:rPr>
              <w:t xml:space="preserve">Правила выполнения спортивных нормативов 4 ступени. </w:t>
            </w:r>
            <w:r>
              <w:rPr>
                <w:rFonts w:ascii="Times New Roman" w:hAnsi="Times New Roman"/>
                <w:color w:val="000000"/>
                <w:sz w:val="24"/>
              </w:rPr>
              <w:t>Правила ТБ.</w:t>
            </w:r>
          </w:p>
        </w:tc>
        <w:tc>
          <w:tcPr>
            <w:tcW w:w="8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67</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389" w:type="dxa"/>
            <w:tcMar>
              <w:top w:w="50" w:type="dxa"/>
              <w:left w:w="100" w:type="dxa"/>
            </w:tcMar>
            <w:vAlign w:val="center"/>
          </w:tcPr>
          <w:p w:rsidR="00D56AE0" w:rsidRDefault="000D0321">
            <w:pPr>
              <w:spacing w:after="0"/>
            </w:pPr>
            <w:r>
              <w:rPr>
                <w:rFonts w:ascii="Times New Roman" w:hAnsi="Times New Roman"/>
                <w:color w:val="000000"/>
                <w:sz w:val="24"/>
              </w:rPr>
              <w:t>68</w:t>
            </w:r>
          </w:p>
        </w:tc>
        <w:tc>
          <w:tcPr>
            <w:tcW w:w="2992"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6AE0" w:rsidRDefault="00D56AE0">
            <w:pPr>
              <w:spacing w:after="0"/>
              <w:ind w:left="135"/>
              <w:jc w:val="center"/>
            </w:pPr>
          </w:p>
        </w:tc>
        <w:tc>
          <w:tcPr>
            <w:tcW w:w="1649" w:type="dxa"/>
            <w:tcMar>
              <w:top w:w="50" w:type="dxa"/>
              <w:left w:w="100" w:type="dxa"/>
            </w:tcMar>
            <w:vAlign w:val="center"/>
          </w:tcPr>
          <w:p w:rsidR="00D56AE0" w:rsidRDefault="00D56AE0">
            <w:pPr>
              <w:spacing w:after="0"/>
              <w:ind w:left="135"/>
              <w:jc w:val="center"/>
            </w:pPr>
          </w:p>
        </w:tc>
        <w:tc>
          <w:tcPr>
            <w:tcW w:w="1171" w:type="dxa"/>
            <w:tcMar>
              <w:top w:w="50" w:type="dxa"/>
              <w:left w:w="100" w:type="dxa"/>
            </w:tcMar>
            <w:vAlign w:val="center"/>
          </w:tcPr>
          <w:p w:rsidR="00D56AE0" w:rsidRDefault="00D56AE0">
            <w:pPr>
              <w:spacing w:after="0"/>
              <w:ind w:left="135"/>
            </w:pPr>
          </w:p>
        </w:tc>
        <w:tc>
          <w:tcPr>
            <w:tcW w:w="1999"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326"/>
        <w:gridCol w:w="1321"/>
        <w:gridCol w:w="1841"/>
        <w:gridCol w:w="1910"/>
        <w:gridCol w:w="1347"/>
        <w:gridCol w:w="2221"/>
      </w:tblGrid>
      <w:tr w:rsidR="00D56AE0">
        <w:trPr>
          <w:trHeight w:val="144"/>
          <w:tblCellSpacing w:w="20" w:type="nil"/>
        </w:trPr>
        <w:tc>
          <w:tcPr>
            <w:tcW w:w="400"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2816"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Тема урока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Дата изучения </w:t>
            </w:r>
          </w:p>
          <w:p w:rsidR="00D56AE0" w:rsidRDefault="00D56AE0">
            <w:pPr>
              <w:spacing w:after="0"/>
              <w:ind w:left="135"/>
            </w:pPr>
          </w:p>
        </w:tc>
        <w:tc>
          <w:tcPr>
            <w:tcW w:w="2021"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86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573"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66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Физическая культура в современном обществе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Всестороннее и гармоничное физическое развитие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Адаптивная и лечебная физическая культура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для профилактики утомления</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Дыхательная гимнастика и гимнастика для глаз</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8</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9</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Гимнастическая комбинация на гимнастическом бревне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Правила и техника выполнения нормативов комплекса ГТО: </w:t>
            </w:r>
            <w:r w:rsidRPr="000D0321">
              <w:rPr>
                <w:rFonts w:ascii="Times New Roman" w:hAnsi="Times New Roman"/>
                <w:color w:val="000000"/>
                <w:sz w:val="24"/>
                <w:lang w:val="ru-RU"/>
              </w:rPr>
              <w:lastRenderedPageBreak/>
              <w:t>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Гимнастическая комбинация на перекладине</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Гимнастическая комбинация на параллельных брусьях</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Вольные упражнения на базе ритмической гимнастики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Бег на короткие и средние дистанции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18</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Бег на длинные дистанции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19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1500 м или 2000 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Прыжки в длину с разбега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Прыжок в длину с разбега способом </w:t>
            </w:r>
            <w:r w:rsidRPr="000D0321">
              <w:rPr>
                <w:rFonts w:ascii="Times New Roman" w:hAnsi="Times New Roman"/>
                <w:color w:val="000000"/>
                <w:sz w:val="24"/>
                <w:lang w:val="ru-RU"/>
              </w:rPr>
              <w:lastRenderedPageBreak/>
              <w:t>«прогнувшись»</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кросс на 3 км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передвижения на лыжах одновременным бесшажным ходом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передвижения на лыжах одновременным бесшажным ходом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передвижения на лыжах попеременным двухшажным ходом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29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передвижения на лыжах попеременным двухшажным ходом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30</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Торможение боковым скольжением</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Способы преодоления естественных препятствий на лыжах</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преодоления препятствий перешагиванием, перелезанием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Переход с одного лыжного хода на другой</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учебной дистанции с переходом с одного лыжного хода на другой</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35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Старт прыжком со стартовой тумбы</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Старт прыжком со стартовой тумбы с последующим проплывание дистанции способом кроль на груди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Старт прыжком со стартовой тумбы с последующим проплывание дистанции способом кроль на спине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39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открытого поворота при плавании кролем на груди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Техника открытого поворота при плавании кролем на спине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Старт из воды толчком о стенку бассейна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Проплывание учебных дистанций с выполнением старта и поворотов</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плавание 50 м</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46</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48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Бросок мяча в корзину двумя руками </w:t>
            </w:r>
            <w:r w:rsidRPr="000D0321">
              <w:rPr>
                <w:rFonts w:ascii="Times New Roman" w:hAnsi="Times New Roman"/>
                <w:color w:val="000000"/>
                <w:sz w:val="24"/>
                <w:lang w:val="ru-RU"/>
              </w:rPr>
              <w:lastRenderedPageBreak/>
              <w:t>в прыжке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49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мяча в корзину двумя руками в прыжке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52</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53</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56</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Тактические действия в защите</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57</w:t>
            </w:r>
          </w:p>
        </w:tc>
        <w:tc>
          <w:tcPr>
            <w:tcW w:w="2816" w:type="dxa"/>
            <w:tcMar>
              <w:top w:w="50" w:type="dxa"/>
              <w:left w:w="100" w:type="dxa"/>
            </w:tcMar>
            <w:vAlign w:val="center"/>
          </w:tcPr>
          <w:p w:rsidR="00D56AE0" w:rsidRDefault="000D0321">
            <w:pPr>
              <w:spacing w:after="0"/>
              <w:ind w:left="135"/>
            </w:pPr>
            <w:r>
              <w:rPr>
                <w:rFonts w:ascii="Times New Roman" w:hAnsi="Times New Roman"/>
                <w:color w:val="000000"/>
                <w:sz w:val="24"/>
              </w:rPr>
              <w:t>Тактические действия в нападении</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59</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60</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Удар по мячу с разбега внутренней частью подъёма стопы</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61</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Остановка мяча внутренней стороной стопы</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62</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63</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65</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66</w:t>
            </w:r>
          </w:p>
        </w:tc>
        <w:tc>
          <w:tcPr>
            <w:tcW w:w="2816" w:type="dxa"/>
            <w:tcMar>
              <w:top w:w="50" w:type="dxa"/>
              <w:left w:w="100" w:type="dxa"/>
            </w:tcMar>
            <w:vAlign w:val="center"/>
          </w:tcPr>
          <w:p w:rsidR="00D56AE0" w:rsidRDefault="000D0321">
            <w:pPr>
              <w:spacing w:after="0"/>
              <w:ind w:left="135"/>
            </w:pPr>
            <w:r w:rsidRPr="000D0321">
              <w:rPr>
                <w:rFonts w:ascii="Times New Roman" w:hAnsi="Times New Roman"/>
                <w:color w:val="000000"/>
                <w:sz w:val="24"/>
                <w:lang w:val="ru-RU"/>
              </w:rPr>
              <w:t xml:space="preserve">Правила выполнения спортивных нормативов 4-5 ступени. </w:t>
            </w:r>
            <w:r>
              <w:rPr>
                <w:rFonts w:ascii="Times New Roman" w:hAnsi="Times New Roman"/>
                <w:color w:val="000000"/>
                <w:sz w:val="24"/>
              </w:rPr>
              <w:t>Правила ТБ</w:t>
            </w:r>
          </w:p>
        </w:tc>
        <w:tc>
          <w:tcPr>
            <w:tcW w:w="8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67</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400" w:type="dxa"/>
            <w:tcMar>
              <w:top w:w="50" w:type="dxa"/>
              <w:left w:w="100" w:type="dxa"/>
            </w:tcMar>
            <w:vAlign w:val="center"/>
          </w:tcPr>
          <w:p w:rsidR="00D56AE0" w:rsidRDefault="000D0321">
            <w:pPr>
              <w:spacing w:after="0"/>
            </w:pPr>
            <w:r>
              <w:rPr>
                <w:rFonts w:ascii="Times New Roman" w:hAnsi="Times New Roman"/>
                <w:color w:val="000000"/>
                <w:sz w:val="24"/>
              </w:rPr>
              <w:t>68</w:t>
            </w:r>
          </w:p>
        </w:tc>
        <w:tc>
          <w:tcPr>
            <w:tcW w:w="2816"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6AE0" w:rsidRDefault="00D56AE0">
            <w:pPr>
              <w:spacing w:after="0"/>
              <w:ind w:left="135"/>
              <w:jc w:val="center"/>
            </w:pPr>
          </w:p>
        </w:tc>
        <w:tc>
          <w:tcPr>
            <w:tcW w:w="1669" w:type="dxa"/>
            <w:tcMar>
              <w:top w:w="50" w:type="dxa"/>
              <w:left w:w="100" w:type="dxa"/>
            </w:tcMar>
            <w:vAlign w:val="center"/>
          </w:tcPr>
          <w:p w:rsidR="00D56AE0" w:rsidRDefault="00D56AE0">
            <w:pPr>
              <w:spacing w:after="0"/>
              <w:ind w:left="135"/>
              <w:jc w:val="center"/>
            </w:pPr>
          </w:p>
        </w:tc>
        <w:tc>
          <w:tcPr>
            <w:tcW w:w="1189" w:type="dxa"/>
            <w:tcMar>
              <w:top w:w="50" w:type="dxa"/>
              <w:left w:w="100" w:type="dxa"/>
            </w:tcMar>
            <w:vAlign w:val="center"/>
          </w:tcPr>
          <w:p w:rsidR="00D56AE0" w:rsidRDefault="00D56AE0">
            <w:pPr>
              <w:spacing w:after="0"/>
              <w:ind w:left="135"/>
            </w:pPr>
          </w:p>
        </w:tc>
        <w:tc>
          <w:tcPr>
            <w:tcW w:w="2021"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Default="000D032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5"/>
        <w:gridCol w:w="4466"/>
        <w:gridCol w:w="1270"/>
        <w:gridCol w:w="1841"/>
        <w:gridCol w:w="1910"/>
        <w:gridCol w:w="1347"/>
        <w:gridCol w:w="2221"/>
      </w:tblGrid>
      <w:tr w:rsidR="00D56AE0">
        <w:trPr>
          <w:trHeight w:val="144"/>
          <w:tblCellSpacing w:w="20" w:type="nil"/>
        </w:trPr>
        <w:tc>
          <w:tcPr>
            <w:tcW w:w="378"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 п/п </w:t>
            </w:r>
          </w:p>
          <w:p w:rsidR="00D56AE0" w:rsidRDefault="00D56AE0">
            <w:pPr>
              <w:spacing w:after="0"/>
              <w:ind w:left="135"/>
            </w:pPr>
          </w:p>
        </w:tc>
        <w:tc>
          <w:tcPr>
            <w:tcW w:w="3168"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Тема урока </w:t>
            </w:r>
          </w:p>
          <w:p w:rsidR="00D56AE0" w:rsidRDefault="00D56AE0">
            <w:pPr>
              <w:spacing w:after="0"/>
              <w:ind w:left="135"/>
            </w:pPr>
          </w:p>
        </w:tc>
        <w:tc>
          <w:tcPr>
            <w:tcW w:w="0" w:type="auto"/>
            <w:gridSpan w:val="3"/>
            <w:tcMar>
              <w:top w:w="50" w:type="dxa"/>
              <w:left w:w="100" w:type="dxa"/>
            </w:tcMar>
            <w:vAlign w:val="center"/>
          </w:tcPr>
          <w:p w:rsidR="00D56AE0" w:rsidRDefault="000D032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Дата изучения </w:t>
            </w:r>
          </w:p>
          <w:p w:rsidR="00D56AE0" w:rsidRDefault="00D56AE0">
            <w:pPr>
              <w:spacing w:after="0"/>
              <w:ind w:left="135"/>
            </w:pPr>
          </w:p>
        </w:tc>
        <w:tc>
          <w:tcPr>
            <w:tcW w:w="1977" w:type="dxa"/>
            <w:vMerge w:val="restart"/>
            <w:tcMar>
              <w:top w:w="50" w:type="dxa"/>
              <w:left w:w="100" w:type="dxa"/>
            </w:tcMar>
            <w:vAlign w:val="center"/>
          </w:tcPr>
          <w:p w:rsidR="00D56AE0" w:rsidRDefault="000D0321">
            <w:pPr>
              <w:spacing w:after="0"/>
              <w:ind w:left="135"/>
            </w:pPr>
            <w:r>
              <w:rPr>
                <w:rFonts w:ascii="Times New Roman" w:hAnsi="Times New Roman"/>
                <w:b/>
                <w:color w:val="000000"/>
                <w:sz w:val="24"/>
              </w:rPr>
              <w:t xml:space="preserve">Электронные цифровые образовательные ресурсы </w:t>
            </w:r>
          </w:p>
          <w:p w:rsidR="00D56AE0" w:rsidRDefault="00D56AE0">
            <w:pPr>
              <w:spacing w:after="0"/>
              <w:ind w:left="135"/>
            </w:pPr>
          </w:p>
        </w:tc>
      </w:tr>
      <w:tr w:rsidR="00D56AE0">
        <w:trPr>
          <w:trHeight w:val="144"/>
          <w:tblCellSpacing w:w="20" w:type="nil"/>
        </w:trPr>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c>
          <w:tcPr>
            <w:tcW w:w="830"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Всего </w:t>
            </w:r>
          </w:p>
          <w:p w:rsidR="00D56AE0" w:rsidRDefault="00D56AE0">
            <w:pPr>
              <w:spacing w:after="0"/>
              <w:ind w:left="135"/>
            </w:pPr>
          </w:p>
        </w:tc>
        <w:tc>
          <w:tcPr>
            <w:tcW w:w="1529"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Контрольные работы </w:t>
            </w:r>
          </w:p>
          <w:p w:rsidR="00D56AE0" w:rsidRDefault="00D56AE0">
            <w:pPr>
              <w:spacing w:after="0"/>
              <w:ind w:left="135"/>
            </w:pPr>
          </w:p>
        </w:tc>
        <w:tc>
          <w:tcPr>
            <w:tcW w:w="1628" w:type="dxa"/>
            <w:tcMar>
              <w:top w:w="50" w:type="dxa"/>
              <w:left w:w="100" w:type="dxa"/>
            </w:tcMar>
            <w:vAlign w:val="center"/>
          </w:tcPr>
          <w:p w:rsidR="00D56AE0" w:rsidRDefault="000D0321">
            <w:pPr>
              <w:spacing w:after="0"/>
              <w:ind w:left="135"/>
            </w:pPr>
            <w:r>
              <w:rPr>
                <w:rFonts w:ascii="Times New Roman" w:hAnsi="Times New Roman"/>
                <w:b/>
                <w:color w:val="000000"/>
                <w:sz w:val="24"/>
              </w:rPr>
              <w:t xml:space="preserve">Практические работы </w:t>
            </w:r>
          </w:p>
          <w:p w:rsidR="00D56AE0" w:rsidRDefault="00D56AE0">
            <w:pPr>
              <w:spacing w:after="0"/>
              <w:ind w:left="135"/>
            </w:pPr>
          </w:p>
        </w:tc>
        <w:tc>
          <w:tcPr>
            <w:tcW w:w="0" w:type="auto"/>
            <w:vMerge/>
            <w:tcBorders>
              <w:top w:val="nil"/>
            </w:tcBorders>
            <w:tcMar>
              <w:top w:w="50" w:type="dxa"/>
              <w:left w:w="100" w:type="dxa"/>
            </w:tcMar>
          </w:tcPr>
          <w:p w:rsidR="00D56AE0" w:rsidRDefault="00D56AE0"/>
        </w:tc>
        <w:tc>
          <w:tcPr>
            <w:tcW w:w="0" w:type="auto"/>
            <w:vMerge/>
            <w:tcBorders>
              <w:top w:val="nil"/>
            </w:tcBorders>
            <w:tcMar>
              <w:top w:w="50" w:type="dxa"/>
              <w:left w:w="100" w:type="dxa"/>
            </w:tcMar>
          </w:tcPr>
          <w:p w:rsidR="00D56AE0" w:rsidRDefault="00D56AE0"/>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Туристские походы как форма активного отдыха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Профессионально-прикладная физическая культура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Восстановительный массаж</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Банные процедуры</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Измерение функциональных резервов организма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Мероприятия в режиме двигательной активности обучающихся</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Длинный кувырок с разбега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9</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Кувырок назад в упор</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Гимнастическая комбинация на высокой перекладине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w:t>
            </w:r>
            <w:r w:rsidRPr="000D0321">
              <w:rPr>
                <w:rFonts w:ascii="Times New Roman" w:hAnsi="Times New Roman"/>
                <w:color w:val="000000"/>
                <w:sz w:val="24"/>
                <w:lang w:val="ru-RU"/>
              </w:rPr>
              <w:lastRenderedPageBreak/>
              <w:t>скамье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Гимнастическая комбинация на параллельных брусьях</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Гимнастическая комбинация на гимнастическом бревне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15</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Упражнения черлидинга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16</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Бег на короткие и средние дистанции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нормативов комплекса ГТО: бег на 30 м, 60 м или 100 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19</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2000 м или 3000 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Прыжки в длину способом «прогнувшись»</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22</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Прыжки в высоту</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кросс на 3 км или 5км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26</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Передвижение попеременным двухшажным ходом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27</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Передвижение попеременным двухшажным ходом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29</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Спуск с пологого склона в низкой стойке, торможение «плугом» и «упором»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Способы преодоления препятствий на лыжах перелезанием, перешагиванием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Способы перехода с одного лыжного хода на другой</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36</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Плавание кролем на груди</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37</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Плавание кролем на спине</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39</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40</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41</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Старт прыжком с последующим проплыванием учебной дистанции брасом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Правила и техника выполнения норматива комплекса ГТО: плавание 50 м</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44</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45</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46</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Передача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48</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49</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Приемы и броски мяча в прыжке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50</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51</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52</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lastRenderedPageBreak/>
              <w:t>54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Приёмы и передачи мяча на месте</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Приёмы и передачи в движении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56</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57</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58</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59</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60</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61</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Приемы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62</w:t>
            </w:r>
          </w:p>
        </w:tc>
        <w:tc>
          <w:tcPr>
            <w:tcW w:w="3168" w:type="dxa"/>
            <w:tcMar>
              <w:top w:w="50" w:type="dxa"/>
              <w:left w:w="100" w:type="dxa"/>
            </w:tcMar>
            <w:vAlign w:val="center"/>
          </w:tcPr>
          <w:p w:rsidR="00D56AE0" w:rsidRDefault="000D0321">
            <w:pPr>
              <w:spacing w:after="0"/>
              <w:ind w:left="135"/>
            </w:pPr>
            <w:r>
              <w:rPr>
                <w:rFonts w:ascii="Times New Roman" w:hAnsi="Times New Roman"/>
                <w:color w:val="000000"/>
                <w:sz w:val="24"/>
              </w:rPr>
              <w:t>Передачи мяча</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63</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Остановки и удары по мячу с места</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64</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65</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66</w:t>
            </w:r>
          </w:p>
        </w:tc>
        <w:tc>
          <w:tcPr>
            <w:tcW w:w="3168" w:type="dxa"/>
            <w:tcMar>
              <w:top w:w="50" w:type="dxa"/>
              <w:left w:w="100" w:type="dxa"/>
            </w:tcMar>
            <w:vAlign w:val="center"/>
          </w:tcPr>
          <w:p w:rsidR="00D56AE0" w:rsidRDefault="000D0321">
            <w:pPr>
              <w:spacing w:after="0"/>
              <w:ind w:left="135"/>
            </w:pPr>
            <w:r w:rsidRPr="000D0321">
              <w:rPr>
                <w:rFonts w:ascii="Times New Roman" w:hAnsi="Times New Roman"/>
                <w:color w:val="000000"/>
                <w:sz w:val="24"/>
                <w:lang w:val="ru-RU"/>
              </w:rPr>
              <w:t xml:space="preserve">Правила выполнения спортивных нормативов 5-6 ступени. </w:t>
            </w:r>
            <w:r>
              <w:rPr>
                <w:rFonts w:ascii="Times New Roman" w:hAnsi="Times New Roman"/>
                <w:color w:val="000000"/>
                <w:sz w:val="24"/>
              </w:rPr>
              <w:t>Правила ТБ</w:t>
            </w:r>
          </w:p>
        </w:tc>
        <w:tc>
          <w:tcPr>
            <w:tcW w:w="830"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67</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378" w:type="dxa"/>
            <w:tcMar>
              <w:top w:w="50" w:type="dxa"/>
              <w:left w:w="100" w:type="dxa"/>
            </w:tcMar>
            <w:vAlign w:val="center"/>
          </w:tcPr>
          <w:p w:rsidR="00D56AE0" w:rsidRDefault="000D0321">
            <w:pPr>
              <w:spacing w:after="0"/>
            </w:pPr>
            <w:r>
              <w:rPr>
                <w:rFonts w:ascii="Times New Roman" w:hAnsi="Times New Roman"/>
                <w:color w:val="000000"/>
                <w:sz w:val="24"/>
              </w:rPr>
              <w:t>68</w:t>
            </w:r>
          </w:p>
        </w:tc>
        <w:tc>
          <w:tcPr>
            <w:tcW w:w="3168" w:type="dxa"/>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6AE0" w:rsidRDefault="00D56AE0">
            <w:pPr>
              <w:spacing w:after="0"/>
              <w:ind w:left="135"/>
              <w:jc w:val="center"/>
            </w:pPr>
          </w:p>
        </w:tc>
        <w:tc>
          <w:tcPr>
            <w:tcW w:w="1628" w:type="dxa"/>
            <w:tcMar>
              <w:top w:w="50" w:type="dxa"/>
              <w:left w:w="100" w:type="dxa"/>
            </w:tcMar>
            <w:vAlign w:val="center"/>
          </w:tcPr>
          <w:p w:rsidR="00D56AE0" w:rsidRDefault="00D56AE0">
            <w:pPr>
              <w:spacing w:after="0"/>
              <w:ind w:left="135"/>
              <w:jc w:val="center"/>
            </w:pPr>
          </w:p>
        </w:tc>
        <w:tc>
          <w:tcPr>
            <w:tcW w:w="1155" w:type="dxa"/>
            <w:tcMar>
              <w:top w:w="50" w:type="dxa"/>
              <w:left w:w="100" w:type="dxa"/>
            </w:tcMar>
            <w:vAlign w:val="center"/>
          </w:tcPr>
          <w:p w:rsidR="00D56AE0" w:rsidRDefault="00D56AE0">
            <w:pPr>
              <w:spacing w:after="0"/>
              <w:ind w:left="135"/>
            </w:pPr>
          </w:p>
        </w:tc>
        <w:tc>
          <w:tcPr>
            <w:tcW w:w="1977" w:type="dxa"/>
            <w:tcMar>
              <w:top w:w="50" w:type="dxa"/>
              <w:left w:w="100" w:type="dxa"/>
            </w:tcMar>
            <w:vAlign w:val="center"/>
          </w:tcPr>
          <w:p w:rsidR="00D56AE0" w:rsidRDefault="00D56AE0">
            <w:pPr>
              <w:spacing w:after="0"/>
              <w:ind w:left="135"/>
            </w:pPr>
          </w:p>
        </w:tc>
      </w:tr>
      <w:tr w:rsidR="00D56AE0">
        <w:trPr>
          <w:trHeight w:val="144"/>
          <w:tblCellSpacing w:w="20" w:type="nil"/>
        </w:trPr>
        <w:tc>
          <w:tcPr>
            <w:tcW w:w="0" w:type="auto"/>
            <w:gridSpan w:val="2"/>
            <w:tcMar>
              <w:top w:w="50" w:type="dxa"/>
              <w:left w:w="100" w:type="dxa"/>
            </w:tcMar>
            <w:vAlign w:val="center"/>
          </w:tcPr>
          <w:p w:rsidR="00D56AE0" w:rsidRPr="000D0321" w:rsidRDefault="000D0321">
            <w:pPr>
              <w:spacing w:after="0"/>
              <w:ind w:left="135"/>
              <w:rPr>
                <w:lang w:val="ru-RU"/>
              </w:rPr>
            </w:pPr>
            <w:r w:rsidRPr="000D032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56AE0" w:rsidRDefault="000D0321">
            <w:pPr>
              <w:spacing w:after="0"/>
              <w:ind w:left="135"/>
              <w:jc w:val="center"/>
            </w:pPr>
            <w:r w:rsidRPr="000D0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D56AE0" w:rsidRDefault="000D03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6AE0" w:rsidRDefault="00D56AE0"/>
        </w:tc>
      </w:tr>
    </w:tbl>
    <w:p w:rsidR="00D56AE0" w:rsidRDefault="00D56AE0">
      <w:pPr>
        <w:sectPr w:rsidR="00D56AE0">
          <w:pgSz w:w="16383" w:h="11906" w:orient="landscape"/>
          <w:pgMar w:top="1134" w:right="850" w:bottom="1134" w:left="1701" w:header="720" w:footer="720" w:gutter="0"/>
          <w:cols w:space="720"/>
        </w:sectPr>
      </w:pPr>
    </w:p>
    <w:p w:rsidR="00D56AE0" w:rsidRPr="00D2551A" w:rsidRDefault="000D0321" w:rsidP="00D2551A">
      <w:pPr>
        <w:tabs>
          <w:tab w:val="left" w:pos="3915"/>
        </w:tabs>
        <w:rPr>
          <w:lang w:val="ru-RU"/>
        </w:rPr>
      </w:pPr>
      <w:bookmarkStart w:id="17" w:name="block-87280556"/>
      <w:bookmarkEnd w:id="16"/>
      <w:r w:rsidRPr="000D0321">
        <w:rPr>
          <w:rFonts w:ascii="Times New Roman" w:hAnsi="Times New Roman"/>
          <w:b/>
          <w:color w:val="000000"/>
          <w:sz w:val="28"/>
          <w:lang w:val="ru-RU"/>
        </w:rPr>
        <w:lastRenderedPageBreak/>
        <w:t>УЧЕБНО-МЕТОДИЧЕСКОЕ ОБЕСПЕЧЕНИЕ ОБРАЗОВАТЕЛЬНОГО ПРОЦЕССА</w:t>
      </w:r>
    </w:p>
    <w:p w:rsidR="00D2551A" w:rsidRDefault="00D2551A">
      <w:pPr>
        <w:rPr>
          <w:rFonts w:ascii="Times New Roman" w:hAnsi="Times New Roman" w:cs="Times New Roman"/>
          <w:color w:val="011C29"/>
          <w:sz w:val="28"/>
          <w:szCs w:val="28"/>
          <w:shd w:val="clear" w:color="auto" w:fill="FFFFFF"/>
          <w:lang w:val="ru-RU"/>
        </w:rPr>
      </w:pPr>
      <w:r>
        <w:rPr>
          <w:rFonts w:ascii="Times New Roman" w:hAnsi="Times New Roman" w:cs="Times New Roman"/>
          <w:color w:val="011C29"/>
          <w:sz w:val="28"/>
          <w:szCs w:val="28"/>
          <w:shd w:val="clear" w:color="auto" w:fill="FFFFFF"/>
          <w:lang w:val="ru-RU"/>
        </w:rPr>
        <w:t xml:space="preserve">Для 5–7 классов: </w:t>
      </w:r>
    </w:p>
    <w:p w:rsid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 xml:space="preserve">Физическая культура. 5–7 классы: учебник для общеобразовательных организаций / [М.Я. Виленский, Т.Ю. Торочкова, И.М. Туревский]; под ред. М.Я. Виленского. – М.: Просвещение. </w:t>
      </w:r>
    </w:p>
    <w:p w:rsidR="00D2551A" w:rsidRP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 xml:space="preserve">Для 8–9 классов: </w:t>
      </w:r>
    </w:p>
    <w:p w:rsidR="00D2551A" w:rsidRP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 xml:space="preserve">Физическая культура. 8–9 классы: учебник для общеобразовательных организаций / [В.И. Лях, А.А. Зданевич]; под ред. В.И. Ляха. – М.: Просвещение. </w:t>
      </w:r>
    </w:p>
    <w:p w:rsidR="00D2551A" w:rsidRP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 xml:space="preserve">Методические пособия для учителя: </w:t>
      </w:r>
    </w:p>
    <w:p w:rsidR="00D2551A" w:rsidRP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1. Лях В.И. Физическая культура. Рабочие программы. Предметная линия учебников М.Я. Виленског</w:t>
      </w:r>
      <w:r>
        <w:rPr>
          <w:rFonts w:ascii="Times New Roman" w:hAnsi="Times New Roman" w:cs="Times New Roman"/>
          <w:color w:val="011C29"/>
          <w:sz w:val="28"/>
          <w:szCs w:val="28"/>
          <w:shd w:val="clear" w:color="auto" w:fill="FFFFFF"/>
          <w:lang w:val="ru-RU"/>
        </w:rPr>
        <w:t xml:space="preserve">о, В.И. Ляха. 5–9 классы. – М. </w:t>
      </w:r>
      <w:r w:rsidRPr="00D2551A">
        <w:rPr>
          <w:rFonts w:ascii="Times New Roman" w:hAnsi="Times New Roman" w:cs="Times New Roman"/>
          <w:color w:val="011C29"/>
          <w:sz w:val="28"/>
          <w:szCs w:val="28"/>
          <w:shd w:val="clear" w:color="auto" w:fill="FFFFFF"/>
          <w:lang w:val="ru-RU"/>
        </w:rPr>
        <w:t xml:space="preserve">Просвещение. </w:t>
      </w:r>
    </w:p>
    <w:p w:rsidR="00D2551A" w:rsidRP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2. Поурочные разработки по физической культуре. 5–9 классы (к УМК Виленского/Ляха) / а</w:t>
      </w:r>
      <w:r>
        <w:rPr>
          <w:rFonts w:ascii="Times New Roman" w:hAnsi="Times New Roman" w:cs="Times New Roman"/>
          <w:color w:val="011C29"/>
          <w:sz w:val="28"/>
          <w:szCs w:val="28"/>
          <w:shd w:val="clear" w:color="auto" w:fill="FFFFFF"/>
          <w:lang w:val="ru-RU"/>
        </w:rPr>
        <w:t xml:space="preserve">вт.-сост. А.Ю. Патрикеев. – М. </w:t>
      </w:r>
      <w:r w:rsidRPr="00D2551A">
        <w:rPr>
          <w:rFonts w:ascii="Times New Roman" w:hAnsi="Times New Roman" w:cs="Times New Roman"/>
          <w:color w:val="011C29"/>
          <w:sz w:val="28"/>
          <w:szCs w:val="28"/>
          <w:shd w:val="clear" w:color="auto" w:fill="FFFFFF"/>
          <w:lang w:val="ru-RU"/>
        </w:rPr>
        <w:t xml:space="preserve">Вако. </w:t>
      </w:r>
    </w:p>
    <w:p w:rsidR="00D2551A" w:rsidRP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3. Контрольно-измерительные материалы. Физическая культура. 5–9 классы / сост. В.И. Лях. – М.: Экзамен</w:t>
      </w:r>
    </w:p>
    <w:p w:rsid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Цифровые о</w:t>
      </w:r>
      <w:r>
        <w:rPr>
          <w:rFonts w:ascii="Times New Roman" w:hAnsi="Times New Roman" w:cs="Times New Roman"/>
          <w:color w:val="011C29"/>
          <w:sz w:val="28"/>
          <w:szCs w:val="28"/>
          <w:shd w:val="clear" w:color="auto" w:fill="FFFFFF"/>
          <w:lang w:val="ru-RU"/>
        </w:rPr>
        <w:t xml:space="preserve">бразовательные ресурсы (ЦОР): </w:t>
      </w:r>
    </w:p>
    <w:p w:rsidR="00D2551A" w:rsidRDefault="00D2551A">
      <w:pPr>
        <w:rPr>
          <w:rFonts w:ascii="Times New Roman" w:hAnsi="Times New Roman" w:cs="Times New Roman"/>
          <w:color w:val="011C29"/>
          <w:sz w:val="28"/>
          <w:szCs w:val="28"/>
          <w:shd w:val="clear" w:color="auto" w:fill="FFFFFF"/>
          <w:lang w:val="ru-RU"/>
        </w:rPr>
      </w:pPr>
      <w:r w:rsidRPr="00D2551A">
        <w:rPr>
          <w:rFonts w:ascii="Times New Roman" w:hAnsi="Times New Roman" w:cs="Times New Roman"/>
          <w:color w:val="011C29"/>
          <w:sz w:val="28"/>
          <w:szCs w:val="28"/>
          <w:shd w:val="clear" w:color="auto" w:fill="FFFFFF"/>
          <w:lang w:val="ru-RU"/>
        </w:rPr>
        <w:t>Библиотека ЦОК (цифровой образовательный контент) н</w:t>
      </w:r>
      <w:r>
        <w:rPr>
          <w:rFonts w:ascii="Times New Roman" w:hAnsi="Times New Roman" w:cs="Times New Roman"/>
          <w:color w:val="011C29"/>
          <w:sz w:val="28"/>
          <w:szCs w:val="28"/>
          <w:shd w:val="clear" w:color="auto" w:fill="FFFFFF"/>
          <w:lang w:val="ru-RU"/>
        </w:rPr>
        <w:t xml:space="preserve">а платформе ФГИС «Моя школа». </w:t>
      </w:r>
    </w:p>
    <w:p w:rsidR="000D0321" w:rsidRPr="000D0321" w:rsidRDefault="00D2551A">
      <w:pPr>
        <w:rPr>
          <w:lang w:val="ru-RU"/>
        </w:rPr>
      </w:pPr>
      <w:r w:rsidRPr="00D2551A">
        <w:rPr>
          <w:rFonts w:ascii="Times New Roman" w:hAnsi="Times New Roman" w:cs="Times New Roman"/>
          <w:color w:val="011C29"/>
          <w:sz w:val="28"/>
          <w:szCs w:val="28"/>
          <w:shd w:val="clear" w:color="auto" w:fill="FFFFFF"/>
          <w:lang w:val="ru-RU"/>
        </w:rPr>
        <w:t>Открытый банк заданий ГТО (</w:t>
      </w:r>
      <w:hyperlink r:id="rId7" w:history="1">
        <w:r w:rsidRPr="00D2551A">
          <w:rPr>
            <w:rStyle w:val="ab"/>
            <w:rFonts w:ascii="Times New Roman" w:hAnsi="Times New Roman" w:cs="Times New Roman"/>
            <w:color w:val="0784B8"/>
            <w:sz w:val="28"/>
            <w:szCs w:val="28"/>
            <w:shd w:val="clear" w:color="auto" w:fill="FFFFFF"/>
          </w:rPr>
          <w:t>gto</w:t>
        </w:r>
        <w:r w:rsidRPr="00D2551A">
          <w:rPr>
            <w:rStyle w:val="ab"/>
            <w:rFonts w:ascii="Times New Roman" w:hAnsi="Times New Roman" w:cs="Times New Roman"/>
            <w:color w:val="0784B8"/>
            <w:sz w:val="28"/>
            <w:szCs w:val="28"/>
            <w:shd w:val="clear" w:color="auto" w:fill="FFFFFF"/>
            <w:lang w:val="ru-RU"/>
          </w:rPr>
          <w:t>.</w:t>
        </w:r>
        <w:r w:rsidRPr="00D2551A">
          <w:rPr>
            <w:rStyle w:val="ab"/>
            <w:rFonts w:ascii="Times New Roman" w:hAnsi="Times New Roman" w:cs="Times New Roman"/>
            <w:color w:val="0784B8"/>
            <w:sz w:val="28"/>
            <w:szCs w:val="28"/>
            <w:shd w:val="clear" w:color="auto" w:fill="FFFFFF"/>
          </w:rPr>
          <w:t>ru</w:t>
        </w:r>
      </w:hyperlink>
      <w:r w:rsidRPr="00D2551A">
        <w:rPr>
          <w:rFonts w:ascii="Times New Roman" w:hAnsi="Times New Roman" w:cs="Times New Roman"/>
          <w:color w:val="011C29"/>
          <w:sz w:val="28"/>
          <w:szCs w:val="28"/>
          <w:shd w:val="clear" w:color="auto" w:fill="FFFFFF"/>
          <w:lang w:val="ru-RU"/>
        </w:rPr>
        <w:t xml:space="preserve"> ).</w:t>
      </w:r>
      <w:bookmarkEnd w:id="17"/>
    </w:p>
    <w:sectPr w:rsidR="000D0321" w:rsidRPr="000D0321">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4DE" w:rsidRDefault="002814DE" w:rsidP="000D0321">
      <w:pPr>
        <w:spacing w:after="0" w:line="240" w:lineRule="auto"/>
      </w:pPr>
      <w:r>
        <w:separator/>
      </w:r>
    </w:p>
  </w:endnote>
  <w:endnote w:type="continuationSeparator" w:id="0">
    <w:p w:rsidR="002814DE" w:rsidRDefault="002814DE" w:rsidP="000D0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4DE" w:rsidRDefault="002814DE" w:rsidP="000D0321">
      <w:pPr>
        <w:spacing w:after="0" w:line="240" w:lineRule="auto"/>
      </w:pPr>
      <w:r>
        <w:separator/>
      </w:r>
    </w:p>
  </w:footnote>
  <w:footnote w:type="continuationSeparator" w:id="0">
    <w:p w:rsidR="002814DE" w:rsidRDefault="002814DE" w:rsidP="000D03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D56AE0"/>
    <w:rsid w:val="000D0321"/>
    <w:rsid w:val="001F3DA6"/>
    <w:rsid w:val="002814DE"/>
    <w:rsid w:val="00387B39"/>
    <w:rsid w:val="00B40EB4"/>
    <w:rsid w:val="00D2551A"/>
    <w:rsid w:val="00D56AE0"/>
    <w:rsid w:val="00FD53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11BDEF-5886-47FE-A39C-B26B548BF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0D032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D0321"/>
  </w:style>
  <w:style w:type="paragraph" w:styleId="af0">
    <w:name w:val="Balloon Text"/>
    <w:basedOn w:val="a"/>
    <w:link w:val="af1"/>
    <w:uiPriority w:val="99"/>
    <w:semiHidden/>
    <w:unhideWhenUsed/>
    <w:rsid w:val="00FD53A4"/>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FD53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to.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13395</Words>
  <Characters>76352</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cp:lastPrinted>2026-09-02T03:17:00Z</cp:lastPrinted>
  <dcterms:created xsi:type="dcterms:W3CDTF">2026-08-26T04:24:00Z</dcterms:created>
  <dcterms:modified xsi:type="dcterms:W3CDTF">2026-09-03T07:24:00Z</dcterms:modified>
</cp:coreProperties>
</file>